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06FF1" w14:textId="05C15DFB" w:rsidR="007E7A5A" w:rsidRDefault="00130D87" w:rsidP="007F4745">
      <w:r w:rsidRPr="00AF77B6">
        <w:rPr>
          <w:rStyle w:val="TitelVerslag"/>
          <w:rFonts w:ascii="Calibri" w:hAnsi="Calibri"/>
        </w:rPr>
        <w:t xml:space="preserve">Verslag </w:t>
      </w:r>
      <w:r w:rsidR="00995F0C" w:rsidRPr="00AF77B6">
        <w:rPr>
          <w:rStyle w:val="TitelVerslag"/>
          <w:rFonts w:ascii="Calibri" w:hAnsi="Calibri"/>
        </w:rPr>
        <w:t xml:space="preserve">Werkgroep </w:t>
      </w:r>
      <w:r w:rsidR="00053FAA">
        <w:rPr>
          <w:rStyle w:val="TitelVerslag"/>
          <w:rFonts w:ascii="Calibri" w:hAnsi="Calibri"/>
        </w:rPr>
        <w:t>Trefwoorden</w:t>
      </w:r>
      <w:r w:rsidR="00995F0C" w:rsidRPr="00AF77B6">
        <w:rPr>
          <w:sz w:val="24"/>
        </w:rPr>
        <w:br/>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995F0C" w:rsidRPr="00AF77B6">
        <w:rPr>
          <w:sz w:val="28"/>
        </w:rPr>
        <w:br/>
      </w:r>
      <w:r w:rsidR="00053FAA" w:rsidRPr="002B78D1">
        <w:t xml:space="preserve">Datum:  </w:t>
      </w:r>
      <w:r w:rsidR="004A1B90">
        <w:t>3 september 2020</w:t>
      </w:r>
    </w:p>
    <w:p w14:paraId="72436906" w14:textId="6042B282" w:rsidR="00636C4E" w:rsidRPr="00AF77B6" w:rsidRDefault="00636C4E" w:rsidP="007F4745">
      <w:r w:rsidRPr="00AF77B6">
        <w:t xml:space="preserve">Voor verslag: </w:t>
      </w:r>
      <w:r w:rsidR="004A1B90">
        <w:t>Katrien Hennen</w:t>
      </w:r>
    </w:p>
    <w:p w14:paraId="4D6BD237" w14:textId="5BFCCC19" w:rsidR="00636C4E" w:rsidRPr="00AF77B6" w:rsidRDefault="00636C4E" w:rsidP="007F4745">
      <w:r w:rsidRPr="00AF77B6">
        <w:t xml:space="preserve">De vergadering begint om </w:t>
      </w:r>
      <w:r w:rsidR="003E2149" w:rsidRPr="00AF77B6">
        <w:t>10u</w:t>
      </w:r>
      <w:r w:rsidRPr="00AF77B6">
        <w:t xml:space="preserve"> en eindigt om</w:t>
      </w:r>
      <w:r w:rsidR="003547A7">
        <w:t xml:space="preserve"> </w:t>
      </w:r>
      <w:r w:rsidR="004A1B90">
        <w:t>11u30</w:t>
      </w:r>
    </w:p>
    <w:p w14:paraId="3C6C56A8" w14:textId="77777777" w:rsidR="00995F0C" w:rsidRPr="00AF77B6" w:rsidRDefault="00995F0C" w:rsidP="007F4745"/>
    <w:p w14:paraId="4510040F" w14:textId="169AA966" w:rsidR="008B3F16" w:rsidRDefault="00D866E2">
      <w:pPr>
        <w:pStyle w:val="Inhopg1"/>
        <w:tabs>
          <w:tab w:val="left" w:pos="800"/>
          <w:tab w:val="right" w:leader="dot" w:pos="9060"/>
        </w:tabs>
        <w:rPr>
          <w:rFonts w:asciiTheme="minorHAnsi" w:eastAsiaTheme="minorEastAsia" w:hAnsiTheme="minorHAnsi" w:cstheme="minorBidi"/>
          <w:bCs w:val="0"/>
          <w:caps w:val="0"/>
          <w:noProof/>
          <w:szCs w:val="22"/>
          <w:lang w:eastAsia="nl-BE"/>
        </w:rPr>
      </w:pPr>
      <w:r>
        <w:rPr>
          <w:b/>
        </w:rPr>
        <w:fldChar w:fldCharType="begin"/>
      </w:r>
      <w:r>
        <w:rPr>
          <w:b/>
        </w:rPr>
        <w:instrText xml:space="preserve"> TOC \o "1-4" \h \z \u </w:instrText>
      </w:r>
      <w:r>
        <w:rPr>
          <w:b/>
        </w:rPr>
        <w:fldChar w:fldCharType="separate"/>
      </w:r>
      <w:hyperlink w:anchor="_Toc50639497" w:history="1">
        <w:r w:rsidR="008B3F16" w:rsidRPr="00FC0666">
          <w:rPr>
            <w:rStyle w:val="Hyperlink"/>
            <w:noProof/>
          </w:rPr>
          <w:t>1.</w:t>
        </w:r>
        <w:r w:rsidR="008B3F16">
          <w:rPr>
            <w:rFonts w:asciiTheme="minorHAnsi" w:eastAsiaTheme="minorEastAsia" w:hAnsiTheme="minorHAnsi" w:cstheme="minorBidi"/>
            <w:bCs w:val="0"/>
            <w:caps w:val="0"/>
            <w:noProof/>
            <w:szCs w:val="22"/>
            <w:lang w:eastAsia="nl-BE"/>
          </w:rPr>
          <w:tab/>
        </w:r>
        <w:r w:rsidR="008B3F16" w:rsidRPr="00FC0666">
          <w:rPr>
            <w:rStyle w:val="Hyperlink"/>
            <w:noProof/>
          </w:rPr>
          <w:t>Verslag vergadering</w:t>
        </w:r>
        <w:r w:rsidR="008B3F16">
          <w:rPr>
            <w:noProof/>
            <w:webHidden/>
          </w:rPr>
          <w:tab/>
        </w:r>
        <w:r w:rsidR="008B3F16">
          <w:rPr>
            <w:noProof/>
            <w:webHidden/>
          </w:rPr>
          <w:fldChar w:fldCharType="begin"/>
        </w:r>
        <w:r w:rsidR="008B3F16">
          <w:rPr>
            <w:noProof/>
            <w:webHidden/>
          </w:rPr>
          <w:instrText xml:space="preserve"> PAGEREF _Toc50639497 \h </w:instrText>
        </w:r>
        <w:r w:rsidR="008B3F16">
          <w:rPr>
            <w:noProof/>
            <w:webHidden/>
          </w:rPr>
        </w:r>
        <w:r w:rsidR="008B3F16">
          <w:rPr>
            <w:noProof/>
            <w:webHidden/>
          </w:rPr>
          <w:fldChar w:fldCharType="separate"/>
        </w:r>
        <w:r w:rsidR="008B3F16">
          <w:rPr>
            <w:noProof/>
            <w:webHidden/>
          </w:rPr>
          <w:t>1</w:t>
        </w:r>
        <w:r w:rsidR="008B3F16">
          <w:rPr>
            <w:noProof/>
            <w:webHidden/>
          </w:rPr>
          <w:fldChar w:fldCharType="end"/>
        </w:r>
      </w:hyperlink>
    </w:p>
    <w:p w14:paraId="12789708" w14:textId="2A1D4EB9" w:rsidR="008B3F16" w:rsidRDefault="002A31C0">
      <w:pPr>
        <w:pStyle w:val="Inhopg2"/>
        <w:tabs>
          <w:tab w:val="left" w:pos="800"/>
          <w:tab w:val="right" w:leader="dot" w:pos="9060"/>
        </w:tabs>
        <w:rPr>
          <w:rFonts w:asciiTheme="minorHAnsi" w:eastAsiaTheme="minorEastAsia" w:hAnsiTheme="minorHAnsi" w:cstheme="minorBidi"/>
          <w:noProof/>
          <w:szCs w:val="22"/>
          <w:lang w:eastAsia="nl-BE"/>
        </w:rPr>
      </w:pPr>
      <w:hyperlink w:anchor="_Toc50639498" w:history="1">
        <w:r w:rsidR="008B3F16" w:rsidRPr="00FC0666">
          <w:rPr>
            <w:rStyle w:val="Hyperlink"/>
            <w:noProof/>
            <w:lang w:eastAsia="nl-BE"/>
          </w:rPr>
          <w:t>1.1</w:t>
        </w:r>
        <w:r w:rsidR="008B3F16">
          <w:rPr>
            <w:rFonts w:asciiTheme="minorHAnsi" w:eastAsiaTheme="minorEastAsia" w:hAnsiTheme="minorHAnsi" w:cstheme="minorBidi"/>
            <w:noProof/>
            <w:szCs w:val="22"/>
            <w:lang w:eastAsia="nl-BE"/>
          </w:rPr>
          <w:tab/>
        </w:r>
        <w:r w:rsidR="008B3F16" w:rsidRPr="00FC0666">
          <w:rPr>
            <w:rStyle w:val="Hyperlink"/>
            <w:noProof/>
            <w:lang w:eastAsia="nl-BE"/>
          </w:rPr>
          <w:t>Goedkeuring verslag van de vorige vergadering 15 oktober 2019</w:t>
        </w:r>
        <w:r w:rsidR="008B3F16">
          <w:rPr>
            <w:noProof/>
            <w:webHidden/>
          </w:rPr>
          <w:tab/>
        </w:r>
        <w:r w:rsidR="008B3F16">
          <w:rPr>
            <w:noProof/>
            <w:webHidden/>
          </w:rPr>
          <w:fldChar w:fldCharType="begin"/>
        </w:r>
        <w:r w:rsidR="008B3F16">
          <w:rPr>
            <w:noProof/>
            <w:webHidden/>
          </w:rPr>
          <w:instrText xml:space="preserve"> PAGEREF _Toc50639498 \h </w:instrText>
        </w:r>
        <w:r w:rsidR="008B3F16">
          <w:rPr>
            <w:noProof/>
            <w:webHidden/>
          </w:rPr>
        </w:r>
        <w:r w:rsidR="008B3F16">
          <w:rPr>
            <w:noProof/>
            <w:webHidden/>
          </w:rPr>
          <w:fldChar w:fldCharType="separate"/>
        </w:r>
        <w:r w:rsidR="008B3F16">
          <w:rPr>
            <w:noProof/>
            <w:webHidden/>
          </w:rPr>
          <w:t>1</w:t>
        </w:r>
        <w:r w:rsidR="008B3F16">
          <w:rPr>
            <w:noProof/>
            <w:webHidden/>
          </w:rPr>
          <w:fldChar w:fldCharType="end"/>
        </w:r>
      </w:hyperlink>
    </w:p>
    <w:p w14:paraId="3746D0BE" w14:textId="363840DB" w:rsidR="008B3F16" w:rsidRDefault="002A31C0">
      <w:pPr>
        <w:pStyle w:val="Inhopg2"/>
        <w:tabs>
          <w:tab w:val="left" w:pos="800"/>
          <w:tab w:val="right" w:leader="dot" w:pos="9060"/>
        </w:tabs>
        <w:rPr>
          <w:rFonts w:asciiTheme="minorHAnsi" w:eastAsiaTheme="minorEastAsia" w:hAnsiTheme="minorHAnsi" w:cstheme="minorBidi"/>
          <w:noProof/>
          <w:szCs w:val="22"/>
          <w:lang w:eastAsia="nl-BE"/>
        </w:rPr>
      </w:pPr>
      <w:hyperlink w:anchor="_Toc50639499" w:history="1">
        <w:r w:rsidR="008B3F16" w:rsidRPr="00FC0666">
          <w:rPr>
            <w:rStyle w:val="Hyperlink"/>
            <w:noProof/>
            <w:lang w:eastAsia="nl-BE"/>
          </w:rPr>
          <w:t>1.2</w:t>
        </w:r>
        <w:r w:rsidR="008B3F16">
          <w:rPr>
            <w:rFonts w:asciiTheme="minorHAnsi" w:eastAsiaTheme="minorEastAsia" w:hAnsiTheme="minorHAnsi" w:cstheme="minorBidi"/>
            <w:noProof/>
            <w:szCs w:val="22"/>
            <w:lang w:eastAsia="nl-BE"/>
          </w:rPr>
          <w:tab/>
        </w:r>
        <w:r w:rsidR="008B3F16" w:rsidRPr="00FC0666">
          <w:rPr>
            <w:rStyle w:val="Hyperlink"/>
            <w:noProof/>
            <w:lang w:eastAsia="nl-BE"/>
          </w:rPr>
          <w:t>Onderwerpsontsluiting</w:t>
        </w:r>
        <w:r w:rsidR="008B3F16">
          <w:rPr>
            <w:noProof/>
            <w:webHidden/>
          </w:rPr>
          <w:tab/>
        </w:r>
        <w:r w:rsidR="008B3F16">
          <w:rPr>
            <w:noProof/>
            <w:webHidden/>
          </w:rPr>
          <w:fldChar w:fldCharType="begin"/>
        </w:r>
        <w:r w:rsidR="008B3F16">
          <w:rPr>
            <w:noProof/>
            <w:webHidden/>
          </w:rPr>
          <w:instrText xml:space="preserve"> PAGEREF _Toc50639499 \h </w:instrText>
        </w:r>
        <w:r w:rsidR="008B3F16">
          <w:rPr>
            <w:noProof/>
            <w:webHidden/>
          </w:rPr>
        </w:r>
        <w:r w:rsidR="008B3F16">
          <w:rPr>
            <w:noProof/>
            <w:webHidden/>
          </w:rPr>
          <w:fldChar w:fldCharType="separate"/>
        </w:r>
        <w:r w:rsidR="008B3F16">
          <w:rPr>
            <w:noProof/>
            <w:webHidden/>
          </w:rPr>
          <w:t>2</w:t>
        </w:r>
        <w:r w:rsidR="008B3F16">
          <w:rPr>
            <w:noProof/>
            <w:webHidden/>
          </w:rPr>
          <w:fldChar w:fldCharType="end"/>
        </w:r>
      </w:hyperlink>
    </w:p>
    <w:p w14:paraId="32C2E3C3" w14:textId="305BDEFB" w:rsidR="008B3F16" w:rsidRDefault="002A31C0">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0639500" w:history="1">
        <w:r w:rsidR="008B3F16" w:rsidRPr="00FC0666">
          <w:rPr>
            <w:rStyle w:val="Hyperlink"/>
            <w:noProof/>
            <w:lang w:val="nl-NL" w:eastAsia="nl-BE"/>
          </w:rPr>
          <w:t>1.2.1</w:t>
        </w:r>
        <w:r w:rsidR="008B3F16">
          <w:rPr>
            <w:rFonts w:asciiTheme="minorHAnsi" w:eastAsiaTheme="minorEastAsia" w:hAnsiTheme="minorHAnsi" w:cstheme="minorBidi"/>
            <w:i w:val="0"/>
            <w:iCs w:val="0"/>
            <w:noProof/>
            <w:szCs w:val="22"/>
            <w:lang w:eastAsia="nl-BE"/>
          </w:rPr>
          <w:tab/>
        </w:r>
        <w:r w:rsidR="008B3F16" w:rsidRPr="00FC0666">
          <w:rPr>
            <w:rStyle w:val="Hyperlink"/>
            <w:noProof/>
            <w:lang w:val="nl-NL" w:eastAsia="nl-BE"/>
          </w:rPr>
          <w:t>Trefwoorden: Theorie vs. praktijk</w:t>
        </w:r>
        <w:r w:rsidR="008B3F16">
          <w:rPr>
            <w:noProof/>
            <w:webHidden/>
          </w:rPr>
          <w:tab/>
        </w:r>
        <w:r w:rsidR="008B3F16">
          <w:rPr>
            <w:noProof/>
            <w:webHidden/>
          </w:rPr>
          <w:fldChar w:fldCharType="begin"/>
        </w:r>
        <w:r w:rsidR="008B3F16">
          <w:rPr>
            <w:noProof/>
            <w:webHidden/>
          </w:rPr>
          <w:instrText xml:space="preserve"> PAGEREF _Toc50639500 \h </w:instrText>
        </w:r>
        <w:r w:rsidR="008B3F16">
          <w:rPr>
            <w:noProof/>
            <w:webHidden/>
          </w:rPr>
        </w:r>
        <w:r w:rsidR="008B3F16">
          <w:rPr>
            <w:noProof/>
            <w:webHidden/>
          </w:rPr>
          <w:fldChar w:fldCharType="separate"/>
        </w:r>
        <w:r w:rsidR="008B3F16">
          <w:rPr>
            <w:noProof/>
            <w:webHidden/>
          </w:rPr>
          <w:t>2</w:t>
        </w:r>
        <w:r w:rsidR="008B3F16">
          <w:rPr>
            <w:noProof/>
            <w:webHidden/>
          </w:rPr>
          <w:fldChar w:fldCharType="end"/>
        </w:r>
      </w:hyperlink>
    </w:p>
    <w:p w14:paraId="79A88867" w14:textId="191748B6" w:rsidR="008B3F16" w:rsidRDefault="002A31C0">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0639501" w:history="1">
        <w:r w:rsidR="008B3F16" w:rsidRPr="00FC0666">
          <w:rPr>
            <w:rStyle w:val="Hyperlink"/>
            <w:noProof/>
            <w:lang w:val="nl-NL" w:eastAsia="nl-BE"/>
          </w:rPr>
          <w:t>1.2.2</w:t>
        </w:r>
        <w:r w:rsidR="008B3F16">
          <w:rPr>
            <w:rFonts w:asciiTheme="minorHAnsi" w:eastAsiaTheme="minorEastAsia" w:hAnsiTheme="minorHAnsi" w:cstheme="minorBidi"/>
            <w:i w:val="0"/>
            <w:iCs w:val="0"/>
            <w:noProof/>
            <w:szCs w:val="22"/>
            <w:lang w:eastAsia="nl-BE"/>
          </w:rPr>
          <w:tab/>
        </w:r>
        <w:r w:rsidR="008B3F16" w:rsidRPr="00FC0666">
          <w:rPr>
            <w:rStyle w:val="Hyperlink"/>
            <w:noProof/>
            <w:lang w:val="nl-NL" w:eastAsia="nl-BE"/>
          </w:rPr>
          <w:t>ZIZO- en SISO-wijzigingen</w:t>
        </w:r>
        <w:r w:rsidR="008B3F16">
          <w:rPr>
            <w:noProof/>
            <w:webHidden/>
          </w:rPr>
          <w:tab/>
        </w:r>
        <w:r w:rsidR="008B3F16">
          <w:rPr>
            <w:noProof/>
            <w:webHidden/>
          </w:rPr>
          <w:fldChar w:fldCharType="begin"/>
        </w:r>
        <w:r w:rsidR="008B3F16">
          <w:rPr>
            <w:noProof/>
            <w:webHidden/>
          </w:rPr>
          <w:instrText xml:space="preserve"> PAGEREF _Toc50639501 \h </w:instrText>
        </w:r>
        <w:r w:rsidR="008B3F16">
          <w:rPr>
            <w:noProof/>
            <w:webHidden/>
          </w:rPr>
        </w:r>
        <w:r w:rsidR="008B3F16">
          <w:rPr>
            <w:noProof/>
            <w:webHidden/>
          </w:rPr>
          <w:fldChar w:fldCharType="separate"/>
        </w:r>
        <w:r w:rsidR="008B3F16">
          <w:rPr>
            <w:noProof/>
            <w:webHidden/>
          </w:rPr>
          <w:t>4</w:t>
        </w:r>
        <w:r w:rsidR="008B3F16">
          <w:rPr>
            <w:noProof/>
            <w:webHidden/>
          </w:rPr>
          <w:fldChar w:fldCharType="end"/>
        </w:r>
      </w:hyperlink>
    </w:p>
    <w:p w14:paraId="5185CC15" w14:textId="2F5EE943" w:rsidR="008B3F16" w:rsidRDefault="002A31C0">
      <w:pPr>
        <w:pStyle w:val="Inhopg4"/>
        <w:tabs>
          <w:tab w:val="left" w:pos="1600"/>
          <w:tab w:val="right" w:leader="dot" w:pos="9060"/>
        </w:tabs>
        <w:rPr>
          <w:rFonts w:asciiTheme="minorHAnsi" w:eastAsiaTheme="minorEastAsia" w:hAnsiTheme="minorHAnsi" w:cstheme="minorBidi"/>
          <w:noProof/>
          <w:szCs w:val="22"/>
          <w:lang w:eastAsia="nl-BE"/>
        </w:rPr>
      </w:pPr>
      <w:hyperlink w:anchor="_Toc50639502" w:history="1">
        <w:r w:rsidR="008B3F16" w:rsidRPr="00FC0666">
          <w:rPr>
            <w:rStyle w:val="Hyperlink"/>
            <w:rFonts w:cstheme="minorHAnsi"/>
            <w:noProof/>
            <w:lang w:eastAsia="nl-BE"/>
          </w:rPr>
          <w:t>1.2.2.1</w:t>
        </w:r>
        <w:r w:rsidR="008B3F16">
          <w:rPr>
            <w:rFonts w:asciiTheme="minorHAnsi" w:eastAsiaTheme="minorEastAsia" w:hAnsiTheme="minorHAnsi" w:cstheme="minorBidi"/>
            <w:noProof/>
            <w:szCs w:val="22"/>
            <w:lang w:eastAsia="nl-BE"/>
          </w:rPr>
          <w:tab/>
        </w:r>
        <w:r w:rsidR="008B3F16" w:rsidRPr="00FC0666">
          <w:rPr>
            <w:rStyle w:val="Hyperlink"/>
            <w:noProof/>
            <w:lang w:eastAsia="nl-BE"/>
          </w:rPr>
          <w:t>Herwerking ZIZO-rubrieken</w:t>
        </w:r>
        <w:r w:rsidR="008B3F16">
          <w:rPr>
            <w:noProof/>
            <w:webHidden/>
          </w:rPr>
          <w:tab/>
        </w:r>
        <w:r w:rsidR="008B3F16">
          <w:rPr>
            <w:noProof/>
            <w:webHidden/>
          </w:rPr>
          <w:fldChar w:fldCharType="begin"/>
        </w:r>
        <w:r w:rsidR="008B3F16">
          <w:rPr>
            <w:noProof/>
            <w:webHidden/>
          </w:rPr>
          <w:instrText xml:space="preserve"> PAGEREF _Toc50639502 \h </w:instrText>
        </w:r>
        <w:r w:rsidR="008B3F16">
          <w:rPr>
            <w:noProof/>
            <w:webHidden/>
          </w:rPr>
        </w:r>
        <w:r w:rsidR="008B3F16">
          <w:rPr>
            <w:noProof/>
            <w:webHidden/>
          </w:rPr>
          <w:fldChar w:fldCharType="separate"/>
        </w:r>
        <w:r w:rsidR="008B3F16">
          <w:rPr>
            <w:noProof/>
            <w:webHidden/>
          </w:rPr>
          <w:t>4</w:t>
        </w:r>
        <w:r w:rsidR="008B3F16">
          <w:rPr>
            <w:noProof/>
            <w:webHidden/>
          </w:rPr>
          <w:fldChar w:fldCharType="end"/>
        </w:r>
      </w:hyperlink>
    </w:p>
    <w:p w14:paraId="14F3146D" w14:textId="6AC2492C" w:rsidR="008B3F16" w:rsidRDefault="002A31C0">
      <w:pPr>
        <w:pStyle w:val="Inhopg4"/>
        <w:tabs>
          <w:tab w:val="left" w:pos="1600"/>
          <w:tab w:val="right" w:leader="dot" w:pos="9060"/>
        </w:tabs>
        <w:rPr>
          <w:rFonts w:asciiTheme="minorHAnsi" w:eastAsiaTheme="minorEastAsia" w:hAnsiTheme="minorHAnsi" w:cstheme="minorBidi"/>
          <w:noProof/>
          <w:szCs w:val="22"/>
          <w:lang w:eastAsia="nl-BE"/>
        </w:rPr>
      </w:pPr>
      <w:hyperlink w:anchor="_Toc50639503" w:history="1">
        <w:r w:rsidR="008B3F16" w:rsidRPr="00FC0666">
          <w:rPr>
            <w:rStyle w:val="Hyperlink"/>
            <w:rFonts w:cstheme="minorHAnsi"/>
            <w:noProof/>
            <w:lang w:eastAsia="nl-BE"/>
          </w:rPr>
          <w:t>1.2.2.2</w:t>
        </w:r>
        <w:r w:rsidR="008B3F16">
          <w:rPr>
            <w:rFonts w:asciiTheme="minorHAnsi" w:eastAsiaTheme="minorEastAsia" w:hAnsiTheme="minorHAnsi" w:cstheme="minorBidi"/>
            <w:noProof/>
            <w:szCs w:val="22"/>
            <w:lang w:eastAsia="nl-BE"/>
          </w:rPr>
          <w:tab/>
        </w:r>
        <w:r w:rsidR="008B3F16" w:rsidRPr="00FC0666">
          <w:rPr>
            <w:rStyle w:val="Hyperlink"/>
            <w:noProof/>
            <w:lang w:eastAsia="nl-BE"/>
          </w:rPr>
          <w:t>ZIZO Mediakunst</w:t>
        </w:r>
        <w:r w:rsidR="008B3F16">
          <w:rPr>
            <w:noProof/>
            <w:webHidden/>
          </w:rPr>
          <w:tab/>
        </w:r>
        <w:r w:rsidR="008B3F16">
          <w:rPr>
            <w:noProof/>
            <w:webHidden/>
          </w:rPr>
          <w:fldChar w:fldCharType="begin"/>
        </w:r>
        <w:r w:rsidR="008B3F16">
          <w:rPr>
            <w:noProof/>
            <w:webHidden/>
          </w:rPr>
          <w:instrText xml:space="preserve"> PAGEREF _Toc50639503 \h </w:instrText>
        </w:r>
        <w:r w:rsidR="008B3F16">
          <w:rPr>
            <w:noProof/>
            <w:webHidden/>
          </w:rPr>
        </w:r>
        <w:r w:rsidR="008B3F16">
          <w:rPr>
            <w:noProof/>
            <w:webHidden/>
          </w:rPr>
          <w:fldChar w:fldCharType="separate"/>
        </w:r>
        <w:r w:rsidR="008B3F16">
          <w:rPr>
            <w:noProof/>
            <w:webHidden/>
          </w:rPr>
          <w:t>5</w:t>
        </w:r>
        <w:r w:rsidR="008B3F16">
          <w:rPr>
            <w:noProof/>
            <w:webHidden/>
          </w:rPr>
          <w:fldChar w:fldCharType="end"/>
        </w:r>
      </w:hyperlink>
    </w:p>
    <w:p w14:paraId="4C63686C" w14:textId="2370E48E" w:rsidR="008B3F16" w:rsidRDefault="002A31C0">
      <w:pPr>
        <w:pStyle w:val="Inhopg4"/>
        <w:tabs>
          <w:tab w:val="left" w:pos="1600"/>
          <w:tab w:val="right" w:leader="dot" w:pos="9060"/>
        </w:tabs>
        <w:rPr>
          <w:rFonts w:asciiTheme="minorHAnsi" w:eastAsiaTheme="minorEastAsia" w:hAnsiTheme="minorHAnsi" w:cstheme="minorBidi"/>
          <w:noProof/>
          <w:szCs w:val="22"/>
          <w:lang w:eastAsia="nl-BE"/>
        </w:rPr>
      </w:pPr>
      <w:hyperlink w:anchor="_Toc50639504" w:history="1">
        <w:r w:rsidR="008B3F16" w:rsidRPr="00FC0666">
          <w:rPr>
            <w:rStyle w:val="Hyperlink"/>
            <w:rFonts w:cstheme="minorHAnsi"/>
            <w:noProof/>
            <w:lang w:eastAsia="nl-BE"/>
          </w:rPr>
          <w:t>1.2.2.3</w:t>
        </w:r>
        <w:r w:rsidR="008B3F16">
          <w:rPr>
            <w:rFonts w:asciiTheme="minorHAnsi" w:eastAsiaTheme="minorEastAsia" w:hAnsiTheme="minorHAnsi" w:cstheme="minorBidi"/>
            <w:noProof/>
            <w:szCs w:val="22"/>
            <w:lang w:eastAsia="nl-BE"/>
          </w:rPr>
          <w:tab/>
        </w:r>
        <w:r w:rsidR="008B3F16" w:rsidRPr="00FC0666">
          <w:rPr>
            <w:rStyle w:val="Hyperlink"/>
            <w:noProof/>
            <w:lang w:eastAsia="nl-BE"/>
          </w:rPr>
          <w:t>ZIZO Vermageringsdiëten</w:t>
        </w:r>
        <w:r w:rsidR="008B3F16">
          <w:rPr>
            <w:noProof/>
            <w:webHidden/>
          </w:rPr>
          <w:tab/>
        </w:r>
        <w:r w:rsidR="008B3F16">
          <w:rPr>
            <w:noProof/>
            <w:webHidden/>
          </w:rPr>
          <w:fldChar w:fldCharType="begin"/>
        </w:r>
        <w:r w:rsidR="008B3F16">
          <w:rPr>
            <w:noProof/>
            <w:webHidden/>
          </w:rPr>
          <w:instrText xml:space="preserve"> PAGEREF _Toc50639504 \h </w:instrText>
        </w:r>
        <w:r w:rsidR="008B3F16">
          <w:rPr>
            <w:noProof/>
            <w:webHidden/>
          </w:rPr>
        </w:r>
        <w:r w:rsidR="008B3F16">
          <w:rPr>
            <w:noProof/>
            <w:webHidden/>
          </w:rPr>
          <w:fldChar w:fldCharType="separate"/>
        </w:r>
        <w:r w:rsidR="008B3F16">
          <w:rPr>
            <w:noProof/>
            <w:webHidden/>
          </w:rPr>
          <w:t>5</w:t>
        </w:r>
        <w:r w:rsidR="008B3F16">
          <w:rPr>
            <w:noProof/>
            <w:webHidden/>
          </w:rPr>
          <w:fldChar w:fldCharType="end"/>
        </w:r>
      </w:hyperlink>
    </w:p>
    <w:p w14:paraId="1CA9D45F" w14:textId="0EAD8F2D" w:rsidR="008B3F16" w:rsidRDefault="002A31C0">
      <w:pPr>
        <w:pStyle w:val="Inhopg2"/>
        <w:tabs>
          <w:tab w:val="left" w:pos="800"/>
          <w:tab w:val="right" w:leader="dot" w:pos="9060"/>
        </w:tabs>
        <w:rPr>
          <w:rFonts w:asciiTheme="minorHAnsi" w:eastAsiaTheme="minorEastAsia" w:hAnsiTheme="minorHAnsi" w:cstheme="minorBidi"/>
          <w:noProof/>
          <w:szCs w:val="22"/>
          <w:lang w:eastAsia="nl-BE"/>
        </w:rPr>
      </w:pPr>
      <w:hyperlink w:anchor="_Toc50639505" w:history="1">
        <w:r w:rsidR="008B3F16" w:rsidRPr="00FC0666">
          <w:rPr>
            <w:rStyle w:val="Hyperlink"/>
            <w:noProof/>
          </w:rPr>
          <w:t>1.3</w:t>
        </w:r>
        <w:r w:rsidR="008B3F16">
          <w:rPr>
            <w:rFonts w:asciiTheme="minorHAnsi" w:eastAsiaTheme="minorEastAsia" w:hAnsiTheme="minorHAnsi" w:cstheme="minorBidi"/>
            <w:noProof/>
            <w:szCs w:val="22"/>
            <w:lang w:eastAsia="nl-BE"/>
          </w:rPr>
          <w:tab/>
        </w:r>
        <w:r w:rsidR="008B3F16" w:rsidRPr="00FC0666">
          <w:rPr>
            <w:rStyle w:val="Hyperlink"/>
            <w:noProof/>
          </w:rPr>
          <w:t>Varia</w:t>
        </w:r>
        <w:r w:rsidR="008B3F16">
          <w:rPr>
            <w:noProof/>
            <w:webHidden/>
          </w:rPr>
          <w:tab/>
        </w:r>
        <w:r w:rsidR="008B3F16">
          <w:rPr>
            <w:noProof/>
            <w:webHidden/>
          </w:rPr>
          <w:fldChar w:fldCharType="begin"/>
        </w:r>
        <w:r w:rsidR="008B3F16">
          <w:rPr>
            <w:noProof/>
            <w:webHidden/>
          </w:rPr>
          <w:instrText xml:space="preserve"> PAGEREF _Toc50639505 \h </w:instrText>
        </w:r>
        <w:r w:rsidR="008B3F16">
          <w:rPr>
            <w:noProof/>
            <w:webHidden/>
          </w:rPr>
        </w:r>
        <w:r w:rsidR="008B3F16">
          <w:rPr>
            <w:noProof/>
            <w:webHidden/>
          </w:rPr>
          <w:fldChar w:fldCharType="separate"/>
        </w:r>
        <w:r w:rsidR="008B3F16">
          <w:rPr>
            <w:noProof/>
            <w:webHidden/>
          </w:rPr>
          <w:t>5</w:t>
        </w:r>
        <w:r w:rsidR="008B3F16">
          <w:rPr>
            <w:noProof/>
            <w:webHidden/>
          </w:rPr>
          <w:fldChar w:fldCharType="end"/>
        </w:r>
      </w:hyperlink>
    </w:p>
    <w:p w14:paraId="3A4511E2" w14:textId="179BBC4E" w:rsidR="008B3F16" w:rsidRDefault="002A31C0">
      <w:pPr>
        <w:pStyle w:val="Inhopg1"/>
        <w:tabs>
          <w:tab w:val="left" w:pos="800"/>
          <w:tab w:val="right" w:leader="dot" w:pos="9060"/>
        </w:tabs>
        <w:rPr>
          <w:rFonts w:asciiTheme="minorHAnsi" w:eastAsiaTheme="minorEastAsia" w:hAnsiTheme="minorHAnsi" w:cstheme="minorBidi"/>
          <w:bCs w:val="0"/>
          <w:caps w:val="0"/>
          <w:noProof/>
          <w:szCs w:val="22"/>
          <w:lang w:eastAsia="nl-BE"/>
        </w:rPr>
      </w:pPr>
      <w:hyperlink w:anchor="_Toc50639506" w:history="1">
        <w:r w:rsidR="008B3F16" w:rsidRPr="00FC0666">
          <w:rPr>
            <w:rStyle w:val="Hyperlink"/>
            <w:noProof/>
          </w:rPr>
          <w:t>2.</w:t>
        </w:r>
        <w:r w:rsidR="008B3F16">
          <w:rPr>
            <w:rFonts w:asciiTheme="minorHAnsi" w:eastAsiaTheme="minorEastAsia" w:hAnsiTheme="minorHAnsi" w:cstheme="minorBidi"/>
            <w:bCs w:val="0"/>
            <w:caps w:val="0"/>
            <w:noProof/>
            <w:szCs w:val="22"/>
            <w:lang w:eastAsia="nl-BE"/>
          </w:rPr>
          <w:tab/>
        </w:r>
        <w:r w:rsidR="008B3F16" w:rsidRPr="00FC0666">
          <w:rPr>
            <w:rStyle w:val="Hyperlink"/>
            <w:noProof/>
          </w:rPr>
          <w:t>Taken</w:t>
        </w:r>
        <w:r w:rsidR="008B3F16">
          <w:rPr>
            <w:noProof/>
            <w:webHidden/>
          </w:rPr>
          <w:tab/>
        </w:r>
        <w:r w:rsidR="008B3F16">
          <w:rPr>
            <w:noProof/>
            <w:webHidden/>
          </w:rPr>
          <w:fldChar w:fldCharType="begin"/>
        </w:r>
        <w:r w:rsidR="008B3F16">
          <w:rPr>
            <w:noProof/>
            <w:webHidden/>
          </w:rPr>
          <w:instrText xml:space="preserve"> PAGEREF _Toc50639506 \h </w:instrText>
        </w:r>
        <w:r w:rsidR="008B3F16">
          <w:rPr>
            <w:noProof/>
            <w:webHidden/>
          </w:rPr>
        </w:r>
        <w:r w:rsidR="008B3F16">
          <w:rPr>
            <w:noProof/>
            <w:webHidden/>
          </w:rPr>
          <w:fldChar w:fldCharType="separate"/>
        </w:r>
        <w:r w:rsidR="008B3F16">
          <w:rPr>
            <w:noProof/>
            <w:webHidden/>
          </w:rPr>
          <w:t>5</w:t>
        </w:r>
        <w:r w:rsidR="008B3F16">
          <w:rPr>
            <w:noProof/>
            <w:webHidden/>
          </w:rPr>
          <w:fldChar w:fldCharType="end"/>
        </w:r>
      </w:hyperlink>
    </w:p>
    <w:p w14:paraId="06CBEEFC" w14:textId="3F3C0525" w:rsidR="008B3F16" w:rsidRDefault="002A31C0">
      <w:pPr>
        <w:pStyle w:val="Inhopg1"/>
        <w:tabs>
          <w:tab w:val="left" w:pos="800"/>
          <w:tab w:val="right" w:leader="dot" w:pos="9060"/>
        </w:tabs>
        <w:rPr>
          <w:rFonts w:asciiTheme="minorHAnsi" w:eastAsiaTheme="minorEastAsia" w:hAnsiTheme="minorHAnsi" w:cstheme="minorBidi"/>
          <w:bCs w:val="0"/>
          <w:caps w:val="0"/>
          <w:noProof/>
          <w:szCs w:val="22"/>
          <w:lang w:eastAsia="nl-BE"/>
        </w:rPr>
      </w:pPr>
      <w:hyperlink w:anchor="_Toc50639507" w:history="1">
        <w:r w:rsidR="008B3F16" w:rsidRPr="00FC0666">
          <w:rPr>
            <w:rStyle w:val="Hyperlink"/>
            <w:noProof/>
          </w:rPr>
          <w:t>3.</w:t>
        </w:r>
        <w:r w:rsidR="008B3F16">
          <w:rPr>
            <w:rFonts w:asciiTheme="minorHAnsi" w:eastAsiaTheme="minorEastAsia" w:hAnsiTheme="minorHAnsi" w:cstheme="minorBidi"/>
            <w:bCs w:val="0"/>
            <w:caps w:val="0"/>
            <w:noProof/>
            <w:szCs w:val="22"/>
            <w:lang w:eastAsia="nl-BE"/>
          </w:rPr>
          <w:tab/>
        </w:r>
        <w:r w:rsidR="008B3F16" w:rsidRPr="00FC0666">
          <w:rPr>
            <w:rStyle w:val="Hyperlink"/>
            <w:noProof/>
          </w:rPr>
          <w:t>Aanwezigheden</w:t>
        </w:r>
        <w:r w:rsidR="008B3F16">
          <w:rPr>
            <w:noProof/>
            <w:webHidden/>
          </w:rPr>
          <w:tab/>
        </w:r>
        <w:r w:rsidR="008B3F16">
          <w:rPr>
            <w:noProof/>
            <w:webHidden/>
          </w:rPr>
          <w:fldChar w:fldCharType="begin"/>
        </w:r>
        <w:r w:rsidR="008B3F16">
          <w:rPr>
            <w:noProof/>
            <w:webHidden/>
          </w:rPr>
          <w:instrText xml:space="preserve"> PAGEREF _Toc50639507 \h </w:instrText>
        </w:r>
        <w:r w:rsidR="008B3F16">
          <w:rPr>
            <w:noProof/>
            <w:webHidden/>
          </w:rPr>
        </w:r>
        <w:r w:rsidR="008B3F16">
          <w:rPr>
            <w:noProof/>
            <w:webHidden/>
          </w:rPr>
          <w:fldChar w:fldCharType="separate"/>
        </w:r>
        <w:r w:rsidR="008B3F16">
          <w:rPr>
            <w:noProof/>
            <w:webHidden/>
          </w:rPr>
          <w:t>6</w:t>
        </w:r>
        <w:r w:rsidR="008B3F16">
          <w:rPr>
            <w:noProof/>
            <w:webHidden/>
          </w:rPr>
          <w:fldChar w:fldCharType="end"/>
        </w:r>
      </w:hyperlink>
    </w:p>
    <w:p w14:paraId="7FB9E68C" w14:textId="07D9AEB5" w:rsidR="00EE2DF1" w:rsidRDefault="00D866E2" w:rsidP="007F4745">
      <w:pPr>
        <w:pStyle w:val="Lijstalinea"/>
      </w:pPr>
      <w:r>
        <w:fldChar w:fldCharType="end"/>
      </w:r>
    </w:p>
    <w:p w14:paraId="610C64CB" w14:textId="77777777" w:rsidR="004A1B90" w:rsidRPr="00AF77B6" w:rsidRDefault="004A1B90" w:rsidP="007F4745">
      <w:pPr>
        <w:pStyle w:val="Lijstalinea"/>
      </w:pPr>
    </w:p>
    <w:p w14:paraId="19CE8937" w14:textId="77777777" w:rsidR="00995F0C" w:rsidRPr="00AF77B6" w:rsidRDefault="00636C4E" w:rsidP="007F4745">
      <w:pPr>
        <w:pStyle w:val="Kop1Nieuw"/>
      </w:pPr>
      <w:bookmarkStart w:id="3" w:name="_Toc50639497"/>
      <w:bookmarkEnd w:id="0"/>
      <w:bookmarkEnd w:id="1"/>
      <w:r w:rsidRPr="00AF77B6">
        <w:t>V</w:t>
      </w:r>
      <w:r w:rsidR="00995F0C" w:rsidRPr="00AF77B6">
        <w:t>erslag vergadering</w:t>
      </w:r>
      <w:bookmarkEnd w:id="3"/>
      <w:r w:rsidR="00995F0C" w:rsidRPr="00AF77B6">
        <w:t xml:space="preserve"> </w:t>
      </w:r>
    </w:p>
    <w:p w14:paraId="5DCDEE51" w14:textId="26519F1F" w:rsidR="003547A7" w:rsidRDefault="000B2302" w:rsidP="004A1B90">
      <w:pPr>
        <w:pStyle w:val="Kop2"/>
        <w:rPr>
          <w:lang w:eastAsia="nl-BE"/>
        </w:rPr>
      </w:pPr>
      <w:bookmarkStart w:id="4" w:name="_Toc418598722"/>
      <w:bookmarkStart w:id="5" w:name="_Toc418598723"/>
      <w:bookmarkStart w:id="6" w:name="_Toc50639498"/>
      <w:bookmarkEnd w:id="4"/>
      <w:bookmarkEnd w:id="5"/>
      <w:r>
        <w:rPr>
          <w:lang w:eastAsia="nl-BE"/>
        </w:rPr>
        <w:t xml:space="preserve">Goedkeuring </w:t>
      </w:r>
      <w:r w:rsidR="004A1B90">
        <w:rPr>
          <w:lang w:eastAsia="nl-BE"/>
        </w:rPr>
        <w:t>v</w:t>
      </w:r>
      <w:r w:rsidR="004A1B90" w:rsidRPr="004A1B90">
        <w:rPr>
          <w:lang w:eastAsia="nl-BE"/>
        </w:rPr>
        <w:t>erslag van de vorige vergadering 15 oktober 2019</w:t>
      </w:r>
      <w:bookmarkEnd w:id="6"/>
    </w:p>
    <w:p w14:paraId="6AC2B20A" w14:textId="77777777" w:rsidR="00C74630" w:rsidRDefault="000672EA" w:rsidP="007446BE">
      <w:pPr>
        <w:ind w:left="0"/>
        <w:rPr>
          <w:lang w:eastAsia="nl-BE"/>
        </w:rPr>
      </w:pPr>
      <w:r>
        <w:rPr>
          <w:lang w:eastAsia="nl-BE"/>
        </w:rPr>
        <w:t>Het verslag wordt goedgekeurd.</w:t>
      </w:r>
    </w:p>
    <w:p w14:paraId="720925A4" w14:textId="77777777" w:rsidR="00C74630" w:rsidRDefault="00C74630" w:rsidP="007446BE">
      <w:pPr>
        <w:ind w:left="0"/>
        <w:rPr>
          <w:lang w:eastAsia="nl-BE"/>
        </w:rPr>
      </w:pPr>
    </w:p>
    <w:p w14:paraId="2FF43041" w14:textId="77777777" w:rsidR="00C74630" w:rsidRDefault="00C74630" w:rsidP="007446BE">
      <w:pPr>
        <w:ind w:left="0"/>
        <w:rPr>
          <w:lang w:eastAsia="nl-BE"/>
        </w:rPr>
      </w:pPr>
      <w:r>
        <w:rPr>
          <w:lang w:eastAsia="nl-BE"/>
        </w:rPr>
        <w:t xml:space="preserve">Er zijn nog een aantal openstaande punten van de vorige Werkgroep. </w:t>
      </w:r>
    </w:p>
    <w:p w14:paraId="149FD21E" w14:textId="3B0534BA" w:rsidR="00B77B15" w:rsidRDefault="00C74630" w:rsidP="00C74630">
      <w:pPr>
        <w:pStyle w:val="Lijstalinea"/>
        <w:numPr>
          <w:ilvl w:val="0"/>
          <w:numId w:val="36"/>
        </w:numPr>
        <w:rPr>
          <w:lang w:eastAsia="nl-BE"/>
        </w:rPr>
      </w:pPr>
      <w:r>
        <w:rPr>
          <w:lang w:eastAsia="nl-BE"/>
        </w:rPr>
        <w:t>Johan van Muntpunt is nog tot eind september in ziekteverlof. Het is niet helemaal duidelijk tot waar hij gekomen was met de</w:t>
      </w:r>
      <w:r w:rsidR="003226AC">
        <w:rPr>
          <w:lang w:eastAsia="nl-BE"/>
        </w:rPr>
        <w:t xml:space="preserve"> herwerking van de</w:t>
      </w:r>
      <w:r>
        <w:rPr>
          <w:lang w:eastAsia="nl-BE"/>
        </w:rPr>
        <w:t xml:space="preserve"> Congo-</w:t>
      </w:r>
      <w:r w:rsidR="003226AC">
        <w:rPr>
          <w:lang w:eastAsia="nl-BE"/>
        </w:rPr>
        <w:t>trefwoorden</w:t>
      </w:r>
      <w:r>
        <w:rPr>
          <w:lang w:eastAsia="nl-BE"/>
        </w:rPr>
        <w:t xml:space="preserve">. Johan had in </w:t>
      </w:r>
      <w:r w:rsidR="003226AC">
        <w:rPr>
          <w:lang w:eastAsia="nl-BE"/>
        </w:rPr>
        <w:t xml:space="preserve">februari </w:t>
      </w:r>
      <w:r>
        <w:rPr>
          <w:lang w:eastAsia="nl-BE"/>
        </w:rPr>
        <w:t xml:space="preserve">aangegeven dat hij hiervoor geen tijd meer zou hebben, maar er is geen lijst meer uitgewisseld waar BC aan verder zou kunnen werken. We wachten tot Johan terug is om hiermee </w:t>
      </w:r>
      <w:r w:rsidR="003226AC">
        <w:rPr>
          <w:lang w:eastAsia="nl-BE"/>
        </w:rPr>
        <w:t>aan de slag</w:t>
      </w:r>
      <w:r>
        <w:rPr>
          <w:lang w:eastAsia="nl-BE"/>
        </w:rPr>
        <w:t xml:space="preserve"> te gaan.</w:t>
      </w:r>
      <w:r w:rsidR="00405845">
        <w:rPr>
          <w:lang w:eastAsia="nl-BE"/>
        </w:rPr>
        <w:br/>
      </w:r>
    </w:p>
    <w:p w14:paraId="65772CC4" w14:textId="38914FE8" w:rsidR="00B32594" w:rsidRDefault="00C74630" w:rsidP="00C74630">
      <w:pPr>
        <w:pStyle w:val="Lijstalinea"/>
        <w:numPr>
          <w:ilvl w:val="0"/>
          <w:numId w:val="36"/>
        </w:numPr>
        <w:rPr>
          <w:lang w:eastAsia="nl-BE"/>
        </w:rPr>
      </w:pPr>
      <w:r>
        <w:rPr>
          <w:lang w:eastAsia="nl-BE"/>
        </w:rPr>
        <w:t>‘</w:t>
      </w:r>
      <w:r w:rsidR="00B32594">
        <w:rPr>
          <w:lang w:eastAsia="nl-BE"/>
        </w:rPr>
        <w:t>Dekoloniseren</w:t>
      </w:r>
      <w:r>
        <w:rPr>
          <w:lang w:eastAsia="nl-BE"/>
        </w:rPr>
        <w:t>’ als trefwoord. Annika is een steeds grotere voorstander om ‘Dekoloniseren’ toch als trefwoord in gebruik te nemen (in tegenstelling tot onze conclusie op de vorige Werkgroep). Af en toe duiken werken op waaraan het trefwoord toegekend zou kunnen worden, bv. 2548781, 7085033. Ook Muntpunt heeft begin 2020 nog een</w:t>
      </w:r>
      <w:r w:rsidR="00B32594">
        <w:rPr>
          <w:lang w:eastAsia="nl-BE"/>
        </w:rPr>
        <w:t xml:space="preserve"> lijst</w:t>
      </w:r>
      <w:r>
        <w:rPr>
          <w:lang w:eastAsia="nl-BE"/>
        </w:rPr>
        <w:t xml:space="preserve"> met titels doorgestuurd die volgens hen in aanmerking komen voor het trefwoord. </w:t>
      </w:r>
      <w:r w:rsidR="00B32594">
        <w:rPr>
          <w:lang w:eastAsia="nl-BE"/>
        </w:rPr>
        <w:t xml:space="preserve"> </w:t>
      </w:r>
      <w:r>
        <w:rPr>
          <w:lang w:eastAsia="nl-BE"/>
        </w:rPr>
        <w:t xml:space="preserve">Annika stuurt de lijst via het forum naar de </w:t>
      </w:r>
      <w:proofErr w:type="spellStart"/>
      <w:r>
        <w:rPr>
          <w:lang w:eastAsia="nl-BE"/>
        </w:rPr>
        <w:t>catalografen</w:t>
      </w:r>
      <w:proofErr w:type="spellEnd"/>
      <w:r>
        <w:rPr>
          <w:lang w:eastAsia="nl-BE"/>
        </w:rPr>
        <w:t xml:space="preserve"> ter bespreking. Als we het eens zijn bij welke werken uit de lijst het trefwoord toegepast kan worden, kunnen we dat ook in Open </w:t>
      </w:r>
      <w:proofErr w:type="spellStart"/>
      <w:r>
        <w:rPr>
          <w:lang w:eastAsia="nl-BE"/>
        </w:rPr>
        <w:t>Vlacc</w:t>
      </w:r>
      <w:proofErr w:type="spellEnd"/>
      <w:r>
        <w:rPr>
          <w:lang w:eastAsia="nl-BE"/>
        </w:rPr>
        <w:t xml:space="preserve"> toepassen en Muntpunt hiervan op de hoogte brengen. </w:t>
      </w:r>
    </w:p>
    <w:p w14:paraId="39B349B4" w14:textId="77777777" w:rsidR="00C74630" w:rsidRDefault="00C74630" w:rsidP="00C74630">
      <w:pPr>
        <w:pStyle w:val="Lijstalinea"/>
        <w:ind w:left="720"/>
        <w:rPr>
          <w:lang w:eastAsia="nl-BE"/>
        </w:rPr>
      </w:pPr>
    </w:p>
    <w:p w14:paraId="391BE435" w14:textId="3A9A9739" w:rsidR="00B32594" w:rsidRDefault="00C32212" w:rsidP="00C74630">
      <w:pPr>
        <w:pStyle w:val="Lijstalinea"/>
        <w:numPr>
          <w:ilvl w:val="0"/>
          <w:numId w:val="36"/>
        </w:numPr>
        <w:rPr>
          <w:lang w:eastAsia="nl-BE"/>
        </w:rPr>
      </w:pPr>
      <w:r>
        <w:rPr>
          <w:lang w:eastAsia="nl-BE"/>
        </w:rPr>
        <w:t xml:space="preserve">Nieuwe </w:t>
      </w:r>
      <w:r w:rsidR="00C74630">
        <w:rPr>
          <w:lang w:eastAsia="nl-BE"/>
        </w:rPr>
        <w:t>ZIZO-rug levenskunst</w:t>
      </w:r>
      <w:r>
        <w:rPr>
          <w:lang w:eastAsia="nl-BE"/>
        </w:rPr>
        <w:t xml:space="preserve">? </w:t>
      </w:r>
      <w:r>
        <w:rPr>
          <w:lang w:eastAsia="nl-BE"/>
        </w:rPr>
        <w:br/>
        <w:t xml:space="preserve">De vele publicaties over Scandinavische, Afrikaanse, Oosterse levenskunst lopen inhoudelijk zo ver uit elkaar dat ze eigenlijk niet samen horen onder één rug. De ene hoort meer bij lifestyle, de andere bij interieur, enz. Tina vraagt de collega’s om hier ook eens naar te kijken, </w:t>
      </w:r>
      <w:r>
        <w:rPr>
          <w:lang w:eastAsia="nl-BE"/>
        </w:rPr>
        <w:lastRenderedPageBreak/>
        <w:t xml:space="preserve">want zij ziet momenteel niet meteen een zinvolle oplossing binnen ZIZO. Eigenlijk zijn deze levenskunstboeken eerder commerciële ‘lokkers’, dan een samenhangend </w:t>
      </w:r>
      <w:r w:rsidR="003226AC">
        <w:rPr>
          <w:lang w:eastAsia="nl-BE"/>
        </w:rPr>
        <w:t>‘</w:t>
      </w:r>
      <w:r>
        <w:rPr>
          <w:lang w:eastAsia="nl-BE"/>
        </w:rPr>
        <w:t>genre</w:t>
      </w:r>
      <w:r w:rsidR="003226AC">
        <w:rPr>
          <w:lang w:eastAsia="nl-BE"/>
        </w:rPr>
        <w:t>’</w:t>
      </w:r>
      <w:r>
        <w:rPr>
          <w:lang w:eastAsia="nl-BE"/>
        </w:rPr>
        <w:t>.</w:t>
      </w:r>
    </w:p>
    <w:p w14:paraId="5E8B2065" w14:textId="77777777" w:rsidR="00C74630" w:rsidRDefault="00C74630" w:rsidP="00C74630">
      <w:pPr>
        <w:pStyle w:val="Lijstalinea"/>
        <w:rPr>
          <w:lang w:eastAsia="nl-BE"/>
        </w:rPr>
      </w:pPr>
    </w:p>
    <w:p w14:paraId="2CFC1A56" w14:textId="7128D623" w:rsidR="00C74630" w:rsidRDefault="00321C20" w:rsidP="00C74630">
      <w:pPr>
        <w:pStyle w:val="Lijstalinea"/>
        <w:numPr>
          <w:ilvl w:val="0"/>
          <w:numId w:val="36"/>
        </w:numPr>
        <w:rPr>
          <w:lang w:eastAsia="nl-BE"/>
        </w:rPr>
      </w:pPr>
      <w:r>
        <w:rPr>
          <w:lang w:eastAsia="nl-BE"/>
        </w:rPr>
        <w:t xml:space="preserve">Geleding geschiedenis: </w:t>
      </w:r>
      <w:r w:rsidR="00CC479A">
        <w:rPr>
          <w:lang w:eastAsia="nl-BE"/>
        </w:rPr>
        <w:t>de discussie hierover her</w:t>
      </w:r>
      <w:r>
        <w:rPr>
          <w:lang w:eastAsia="nl-BE"/>
        </w:rPr>
        <w:t xml:space="preserve">nemen we </w:t>
      </w:r>
      <w:r w:rsidR="00CC479A">
        <w:rPr>
          <w:lang w:eastAsia="nl-BE"/>
        </w:rPr>
        <w:t>op de</w:t>
      </w:r>
      <w:r>
        <w:rPr>
          <w:lang w:eastAsia="nl-BE"/>
        </w:rPr>
        <w:t xml:space="preserve"> Werkgroep van eind oktober. </w:t>
      </w:r>
    </w:p>
    <w:p w14:paraId="46ABF31A" w14:textId="3F47AFBC" w:rsidR="00CC479A" w:rsidRDefault="00CC479A" w:rsidP="00CC479A">
      <w:pPr>
        <w:pStyle w:val="Lijstalinea"/>
        <w:ind w:left="720"/>
        <w:rPr>
          <w:lang w:eastAsia="nl-BE"/>
        </w:rPr>
      </w:pPr>
      <w:r>
        <w:rPr>
          <w:lang w:eastAsia="nl-BE"/>
        </w:rPr>
        <w:t>Naar aanleiding van een recent ontsloten record ‘</w:t>
      </w:r>
      <w:r w:rsidRPr="00CC479A">
        <w:rPr>
          <w:lang w:eastAsia="nl-BE"/>
        </w:rPr>
        <w:t xml:space="preserve">Koloniseren om te beschaven - </w:t>
      </w:r>
      <w:proofErr w:type="spellStart"/>
      <w:r w:rsidRPr="00CC479A">
        <w:rPr>
          <w:lang w:eastAsia="nl-BE"/>
        </w:rPr>
        <w:t>doc</w:t>
      </w:r>
      <w:proofErr w:type="spellEnd"/>
      <w:r w:rsidRPr="00CC479A">
        <w:rPr>
          <w:lang w:eastAsia="nl-BE"/>
        </w:rPr>
        <w:t>. 10241647</w:t>
      </w:r>
      <w:r>
        <w:rPr>
          <w:lang w:eastAsia="nl-BE"/>
        </w:rPr>
        <w:t>’ besluiten we om te kiezen voor de trefwoorden ‘Congo-Kinshasa (1997-) ; geschiedenis’ en ‘Koloniale literatuur ; België’ (en niet te ontsluiten met verschillende periodes uit de geschiedenis van Congo gevolgd door ‘in de literatuur’).</w:t>
      </w:r>
    </w:p>
    <w:p w14:paraId="282CDB5F" w14:textId="77777777" w:rsidR="00B32594" w:rsidRDefault="00B32594" w:rsidP="00B32594">
      <w:pPr>
        <w:ind w:left="0"/>
        <w:rPr>
          <w:lang w:eastAsia="nl-BE"/>
        </w:rPr>
      </w:pPr>
    </w:p>
    <w:p w14:paraId="6CFAEE09" w14:textId="77777777" w:rsidR="00B32594" w:rsidRDefault="00B32594" w:rsidP="00B32594">
      <w:pPr>
        <w:ind w:left="0"/>
        <w:rPr>
          <w:lang w:eastAsia="nl-BE"/>
        </w:rPr>
      </w:pPr>
    </w:p>
    <w:p w14:paraId="716BB88D" w14:textId="77777777" w:rsidR="00B32594" w:rsidRDefault="00B32594" w:rsidP="007446BE">
      <w:pPr>
        <w:ind w:left="0"/>
        <w:rPr>
          <w:lang w:eastAsia="nl-BE"/>
        </w:rPr>
      </w:pPr>
    </w:p>
    <w:p w14:paraId="4EC4F871" w14:textId="37CE26CC" w:rsidR="00996DBE" w:rsidRDefault="000B2302" w:rsidP="007F4745">
      <w:pPr>
        <w:pStyle w:val="Kop2"/>
        <w:rPr>
          <w:lang w:eastAsia="nl-BE"/>
        </w:rPr>
      </w:pPr>
      <w:bookmarkStart w:id="7" w:name="_Toc50639499"/>
      <w:r>
        <w:rPr>
          <w:lang w:eastAsia="nl-BE"/>
        </w:rPr>
        <w:t>Onderwerpsontsluiting</w:t>
      </w:r>
      <w:bookmarkEnd w:id="7"/>
    </w:p>
    <w:p w14:paraId="5FC4D14C" w14:textId="0D23380B" w:rsidR="00D64BAE" w:rsidRDefault="00DB217A" w:rsidP="007F4745">
      <w:pPr>
        <w:pStyle w:val="Kop3"/>
        <w:rPr>
          <w:lang w:val="nl-NL" w:eastAsia="nl-BE"/>
        </w:rPr>
      </w:pPr>
      <w:bookmarkStart w:id="8" w:name="_Toc50639500"/>
      <w:r>
        <w:rPr>
          <w:lang w:val="nl-NL" w:eastAsia="nl-BE"/>
        </w:rPr>
        <w:t>Trefwoorde</w:t>
      </w:r>
      <w:r w:rsidR="005100A5">
        <w:rPr>
          <w:lang w:val="nl-NL" w:eastAsia="nl-BE"/>
        </w:rPr>
        <w:t>n: Theorie vs. praktijk</w:t>
      </w:r>
      <w:bookmarkEnd w:id="8"/>
    </w:p>
    <w:p w14:paraId="6E56F311" w14:textId="77777777" w:rsidR="00823F90" w:rsidRPr="00823F90" w:rsidRDefault="00823F90" w:rsidP="00823F90">
      <w:pPr>
        <w:rPr>
          <w:lang w:val="nl-NL" w:eastAsia="nl-BE"/>
        </w:rPr>
      </w:pPr>
    </w:p>
    <w:p w14:paraId="4F50E682" w14:textId="14C00374" w:rsidR="00CC479A" w:rsidRDefault="00CC479A" w:rsidP="00823F90">
      <w:pPr>
        <w:ind w:left="0"/>
        <w:rPr>
          <w:lang w:val="nl-NL" w:eastAsia="nl-BE"/>
        </w:rPr>
      </w:pPr>
      <w:r>
        <w:rPr>
          <w:lang w:val="nl-NL" w:eastAsia="nl-BE"/>
        </w:rPr>
        <w:t>Recent voerden we op het forum een stevige discussie</w:t>
      </w:r>
      <w:r w:rsidR="00766D4B">
        <w:rPr>
          <w:lang w:val="nl-NL" w:eastAsia="nl-BE"/>
        </w:rPr>
        <w:t>. De discussie ging</w:t>
      </w:r>
      <w:r>
        <w:rPr>
          <w:lang w:val="nl-NL" w:eastAsia="nl-BE"/>
        </w:rPr>
        <w:t xml:space="preserve"> over het toekennen van algemene </w:t>
      </w:r>
      <w:r w:rsidR="003226AC">
        <w:rPr>
          <w:lang w:val="nl-NL" w:eastAsia="nl-BE"/>
        </w:rPr>
        <w:t xml:space="preserve">trefwoorden </w:t>
      </w:r>
      <w:r w:rsidR="00766D4B">
        <w:rPr>
          <w:lang w:val="nl-NL" w:eastAsia="nl-BE"/>
        </w:rPr>
        <w:t xml:space="preserve">versus </w:t>
      </w:r>
      <w:r>
        <w:rPr>
          <w:lang w:val="nl-NL" w:eastAsia="nl-BE"/>
        </w:rPr>
        <w:t xml:space="preserve">specifieke trefwoorden (n.a.v. twee publicaties: Villa </w:t>
      </w:r>
      <w:proofErr w:type="spellStart"/>
      <w:r>
        <w:rPr>
          <w:lang w:val="nl-NL" w:eastAsia="nl-BE"/>
        </w:rPr>
        <w:t>Empain</w:t>
      </w:r>
      <w:proofErr w:type="spellEnd"/>
      <w:r>
        <w:rPr>
          <w:lang w:val="nl-NL" w:eastAsia="nl-BE"/>
        </w:rPr>
        <w:t xml:space="preserve">, </w:t>
      </w:r>
      <w:proofErr w:type="spellStart"/>
      <w:r>
        <w:rPr>
          <w:lang w:val="nl-NL" w:eastAsia="nl-BE"/>
        </w:rPr>
        <w:t>doc</w:t>
      </w:r>
      <w:proofErr w:type="spellEnd"/>
      <w:r>
        <w:rPr>
          <w:lang w:val="nl-NL" w:eastAsia="nl-BE"/>
        </w:rPr>
        <w:t xml:space="preserve">. </w:t>
      </w:r>
      <w:r w:rsidRPr="00CC479A">
        <w:rPr>
          <w:lang w:val="nl-NL" w:eastAsia="nl-BE"/>
        </w:rPr>
        <w:t xml:space="preserve">10298206 </w:t>
      </w:r>
      <w:r>
        <w:rPr>
          <w:lang w:val="nl-NL" w:eastAsia="nl-BE"/>
        </w:rPr>
        <w:t>en Tuinjungle</w:t>
      </w:r>
      <w:r w:rsidRPr="00CC479A">
        <w:rPr>
          <w:lang w:val="nl-NL" w:eastAsia="nl-BE"/>
        </w:rPr>
        <w:t xml:space="preserve"> </w:t>
      </w:r>
      <w:proofErr w:type="spellStart"/>
      <w:r w:rsidRPr="00CC479A">
        <w:rPr>
          <w:lang w:val="nl-NL" w:eastAsia="nl-BE"/>
        </w:rPr>
        <w:t>doc</w:t>
      </w:r>
      <w:proofErr w:type="spellEnd"/>
      <w:r w:rsidRPr="00CC479A">
        <w:rPr>
          <w:lang w:val="nl-NL" w:eastAsia="nl-BE"/>
        </w:rPr>
        <w:t>. 10210886</w:t>
      </w:r>
      <w:r>
        <w:rPr>
          <w:lang w:val="nl-NL" w:eastAsia="nl-BE"/>
        </w:rPr>
        <w:t>)</w:t>
      </w:r>
    </w:p>
    <w:p w14:paraId="5E907FE5" w14:textId="1100D4EA" w:rsidR="00CC479A" w:rsidRDefault="00CD4A7D" w:rsidP="00823F90">
      <w:pPr>
        <w:ind w:left="0"/>
        <w:rPr>
          <w:lang w:val="nl-NL" w:eastAsia="nl-BE"/>
        </w:rPr>
      </w:pPr>
      <w:r>
        <w:rPr>
          <w:rFonts w:ascii="Arial" w:hAnsi="Arial" w:cs="Arial"/>
          <w:noProof/>
          <w:color w:val="000000"/>
          <w:sz w:val="20"/>
          <w:szCs w:val="20"/>
          <w:bdr w:val="none" w:sz="0" w:space="0" w:color="auto" w:frame="1"/>
          <w:lang w:eastAsia="nl-BE"/>
        </w:rPr>
        <w:drawing>
          <wp:anchor distT="0" distB="0" distL="114300" distR="114300" simplePos="0" relativeHeight="251659264" behindDoc="0" locked="0" layoutInCell="1" allowOverlap="1" wp14:anchorId="2E3AD929" wp14:editId="33A03A19">
            <wp:simplePos x="0" y="0"/>
            <wp:positionH relativeFrom="column">
              <wp:posOffset>687070</wp:posOffset>
            </wp:positionH>
            <wp:positionV relativeFrom="paragraph">
              <wp:posOffset>173990</wp:posOffset>
            </wp:positionV>
            <wp:extent cx="4406265" cy="2517775"/>
            <wp:effectExtent l="0" t="0" r="0" b="0"/>
            <wp:wrapTopAndBottom/>
            <wp:docPr id="1" name="Afbeelding 1" descr="https://lh3.googleusercontent.com/Opc4HOD2KOggYn1MsDeMVQg9Wzm0nDshCh2z9xZqA62LW4zw_tlEOs750yXs67mS52OLrIsloe8xZB-E5q0z3-d8Q_hFCoU1NLb1LF8z9QnpDYQd-pj4lYVNqCi39cwmfSTLnE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pc4HOD2KOggYn1MsDeMVQg9Wzm0nDshCh2z9xZqA62LW4zw_tlEOs750yXs67mS52OLrIsloe8xZB-E5q0z3-d8Q_hFCoU1NLb1LF8z9QnpDYQd-pj4lYVNqCi39cwmfSTLnE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6265" cy="2517775"/>
                    </a:xfrm>
                    <a:prstGeom prst="rect">
                      <a:avLst/>
                    </a:prstGeom>
                    <a:noFill/>
                    <a:ln>
                      <a:noFill/>
                    </a:ln>
                  </pic:spPr>
                </pic:pic>
              </a:graphicData>
            </a:graphic>
          </wp:anchor>
        </w:drawing>
      </w:r>
      <w:r w:rsidR="00CC479A">
        <w:rPr>
          <w:lang w:val="nl-NL" w:eastAsia="nl-BE"/>
        </w:rPr>
        <w:t xml:space="preserve">In </w:t>
      </w:r>
      <w:r w:rsidR="008453E9">
        <w:rPr>
          <w:lang w:val="nl-NL" w:eastAsia="nl-BE"/>
        </w:rPr>
        <w:t>de Theorie Trefwoorden</w:t>
      </w:r>
      <w:r w:rsidR="00CC479A">
        <w:rPr>
          <w:lang w:val="nl-NL" w:eastAsia="nl-BE"/>
        </w:rPr>
        <w:t xml:space="preserve"> </w:t>
      </w:r>
      <w:r w:rsidR="008453E9">
        <w:rPr>
          <w:lang w:val="nl-NL" w:eastAsia="nl-BE"/>
        </w:rPr>
        <w:t>staat hierover het volgende:</w:t>
      </w:r>
    </w:p>
    <w:p w14:paraId="2D27B3C8" w14:textId="1ED8D167" w:rsidR="00CC479A" w:rsidRDefault="00766D4B" w:rsidP="00823F90">
      <w:pPr>
        <w:ind w:left="0"/>
        <w:rPr>
          <w:lang w:val="nl-NL" w:eastAsia="nl-BE"/>
        </w:rPr>
      </w:pPr>
      <w:r>
        <w:rPr>
          <w:lang w:val="nl-NL" w:eastAsia="nl-BE"/>
        </w:rPr>
        <w:t>De regelgeving is hierover</w:t>
      </w:r>
      <w:r w:rsidR="003226AC" w:rsidRPr="003226AC">
        <w:rPr>
          <w:lang w:val="nl-NL" w:eastAsia="nl-BE"/>
        </w:rPr>
        <w:t xml:space="preserve"> </w:t>
      </w:r>
      <w:r w:rsidR="003226AC">
        <w:rPr>
          <w:lang w:val="nl-NL" w:eastAsia="nl-BE"/>
        </w:rPr>
        <w:t>duidelijk</w:t>
      </w:r>
      <w:r>
        <w:rPr>
          <w:lang w:val="nl-NL" w:eastAsia="nl-BE"/>
        </w:rPr>
        <w:t xml:space="preserve">. We kennen trefwoorden toe die zo specifiek mogelijk zijn om te vermijden dat we een hele resem aan </w:t>
      </w:r>
      <w:r w:rsidR="003226AC">
        <w:rPr>
          <w:lang w:val="nl-NL" w:eastAsia="nl-BE"/>
        </w:rPr>
        <w:t xml:space="preserve">algemene </w:t>
      </w:r>
      <w:r>
        <w:rPr>
          <w:lang w:val="nl-NL" w:eastAsia="nl-BE"/>
        </w:rPr>
        <w:t xml:space="preserve">trefwoorden </w:t>
      </w:r>
      <w:r w:rsidR="003226AC">
        <w:rPr>
          <w:lang w:val="nl-NL" w:eastAsia="nl-BE"/>
        </w:rPr>
        <w:t xml:space="preserve">zouden </w:t>
      </w:r>
      <w:r>
        <w:rPr>
          <w:lang w:val="nl-NL" w:eastAsia="nl-BE"/>
        </w:rPr>
        <w:t>moeten toekennen.</w:t>
      </w:r>
    </w:p>
    <w:p w14:paraId="07FF3D13" w14:textId="7FC8DCCE" w:rsidR="008453E9" w:rsidRDefault="008453E9" w:rsidP="00823F90">
      <w:pPr>
        <w:ind w:left="0"/>
        <w:rPr>
          <w:lang w:val="nl-NL" w:eastAsia="nl-BE"/>
        </w:rPr>
      </w:pPr>
      <w:r>
        <w:rPr>
          <w:lang w:val="nl-NL" w:eastAsia="nl-BE"/>
        </w:rPr>
        <w:t xml:space="preserve">Toch voelt dat soms erg kunstmatig aan. We ontsluiten </w:t>
      </w:r>
      <w:r w:rsidR="00CD4A7D">
        <w:rPr>
          <w:lang w:val="nl-NL" w:eastAsia="nl-BE"/>
        </w:rPr>
        <w:t>immers voor een</w:t>
      </w:r>
      <w:r w:rsidR="003226AC">
        <w:rPr>
          <w:lang w:val="nl-NL" w:eastAsia="nl-BE"/>
        </w:rPr>
        <w:t xml:space="preserve"> breed</w:t>
      </w:r>
      <w:r w:rsidR="00CD4A7D">
        <w:rPr>
          <w:lang w:val="nl-NL" w:eastAsia="nl-BE"/>
        </w:rPr>
        <w:t xml:space="preserve"> publiek dat</w:t>
      </w:r>
      <w:r>
        <w:rPr>
          <w:lang w:val="nl-NL" w:eastAsia="nl-BE"/>
        </w:rPr>
        <w:t xml:space="preserve"> so</w:t>
      </w:r>
      <w:r w:rsidR="00CD4A7D">
        <w:rPr>
          <w:lang w:val="nl-NL" w:eastAsia="nl-BE"/>
        </w:rPr>
        <w:t xml:space="preserve">ms meer gebaat is </w:t>
      </w:r>
      <w:r>
        <w:rPr>
          <w:lang w:val="nl-NL" w:eastAsia="nl-BE"/>
        </w:rPr>
        <w:t>met een aantal algemenere trefwoorden dan met één enkel specifiek trefwoord.</w:t>
      </w:r>
    </w:p>
    <w:p w14:paraId="0C6AF857" w14:textId="744AF986" w:rsidR="00CD4A7D" w:rsidRDefault="00CD4A7D" w:rsidP="00823F90">
      <w:pPr>
        <w:ind w:left="0"/>
        <w:rPr>
          <w:lang w:val="nl-NL" w:eastAsia="nl-BE"/>
        </w:rPr>
      </w:pPr>
      <w:r>
        <w:rPr>
          <w:lang w:val="nl-NL" w:eastAsia="nl-BE"/>
        </w:rPr>
        <w:t>Ook de RDA-richtlijnen lijken daar voor te pleiten:</w:t>
      </w:r>
    </w:p>
    <w:p w14:paraId="7B5374D3" w14:textId="39680DB1" w:rsidR="00CD4A7D" w:rsidRDefault="00CD4A7D" w:rsidP="00823F90">
      <w:pPr>
        <w:ind w:left="0"/>
        <w:rPr>
          <w:lang w:val="nl-NL" w:eastAsia="nl-BE"/>
        </w:rPr>
      </w:pPr>
      <w:r>
        <w:rPr>
          <w:rFonts w:ascii="Arial" w:hAnsi="Arial" w:cs="Arial"/>
          <w:noProof/>
          <w:color w:val="000000"/>
          <w:szCs w:val="22"/>
          <w:bdr w:val="none" w:sz="0" w:space="0" w:color="auto" w:frame="1"/>
          <w:lang w:eastAsia="nl-BE"/>
        </w:rPr>
        <w:lastRenderedPageBreak/>
        <w:drawing>
          <wp:anchor distT="0" distB="0" distL="114300" distR="114300" simplePos="0" relativeHeight="251658240" behindDoc="1" locked="0" layoutInCell="1" allowOverlap="1" wp14:anchorId="4C216DA8" wp14:editId="240350AE">
            <wp:simplePos x="0" y="0"/>
            <wp:positionH relativeFrom="column">
              <wp:posOffset>572770</wp:posOffset>
            </wp:positionH>
            <wp:positionV relativeFrom="paragraph">
              <wp:posOffset>0</wp:posOffset>
            </wp:positionV>
            <wp:extent cx="4533900" cy="2530475"/>
            <wp:effectExtent l="0" t="0" r="0" b="3175"/>
            <wp:wrapTopAndBottom/>
            <wp:docPr id="3" name="Afbeelding 3" descr="https://lh5.googleusercontent.com/0yfgRmLwLZlZeBqaXziGzac9gDXfSDLW25KI2_3DeIlS9qUDaJqm7hhc_mrmt1g_twHNvjNhPauZ2ff-KDFGlPs9WDNN5LuzqC7MmQgoVknosmCrZLWKRQAQx7wIQC7eLfM_81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0yfgRmLwLZlZeBqaXziGzac9gDXfSDLW25KI2_3DeIlS9qUDaJqm7hhc_mrmt1g_twHNvjNhPauZ2ff-KDFGlPs9WDNN5LuzqC7MmQgoVknosmCrZLWKRQAQx7wIQC7eLfM_81f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2530475"/>
                    </a:xfrm>
                    <a:prstGeom prst="rect">
                      <a:avLst/>
                    </a:prstGeom>
                    <a:noFill/>
                    <a:ln>
                      <a:noFill/>
                    </a:ln>
                  </pic:spPr>
                </pic:pic>
              </a:graphicData>
            </a:graphic>
          </wp:anchor>
        </w:drawing>
      </w:r>
    </w:p>
    <w:p w14:paraId="67E20488" w14:textId="5FC0F69D" w:rsidR="00CD4A7D" w:rsidRDefault="00CD4A7D" w:rsidP="00823F90">
      <w:pPr>
        <w:ind w:left="0"/>
        <w:rPr>
          <w:lang w:val="nl-NL" w:eastAsia="nl-BE"/>
        </w:rPr>
      </w:pPr>
    </w:p>
    <w:p w14:paraId="08C1CC11" w14:textId="57902E4F" w:rsidR="00CD4A7D" w:rsidRDefault="003226AC" w:rsidP="00823F90">
      <w:pPr>
        <w:ind w:left="0"/>
        <w:rPr>
          <w:lang w:val="nl-NL" w:eastAsia="nl-BE"/>
        </w:rPr>
      </w:pPr>
      <w:r>
        <w:rPr>
          <w:lang w:val="nl-NL" w:eastAsia="nl-BE"/>
        </w:rPr>
        <w:t>We moeten er evenwel</w:t>
      </w:r>
      <w:r w:rsidR="00CD4A7D">
        <w:rPr>
          <w:lang w:val="nl-NL" w:eastAsia="nl-BE"/>
        </w:rPr>
        <w:t xml:space="preserve"> altijd over waken dat we geen wildgroei van trefwoorden en van uitzonderingen op de regels creëren.</w:t>
      </w:r>
    </w:p>
    <w:p w14:paraId="2D773756" w14:textId="51929923" w:rsidR="00CD4A7D" w:rsidRDefault="00CD4A7D" w:rsidP="00823F90">
      <w:pPr>
        <w:ind w:left="0"/>
        <w:rPr>
          <w:lang w:val="nl-NL" w:eastAsia="nl-BE"/>
        </w:rPr>
      </w:pPr>
    </w:p>
    <w:p w14:paraId="0009A4B7" w14:textId="74834C79" w:rsidR="00CD4A7D" w:rsidRDefault="00766D4B" w:rsidP="00823F90">
      <w:pPr>
        <w:ind w:left="0"/>
        <w:rPr>
          <w:lang w:val="nl-NL" w:eastAsia="nl-BE"/>
        </w:rPr>
      </w:pPr>
      <w:r>
        <w:rPr>
          <w:lang w:val="nl-NL" w:eastAsia="nl-BE"/>
        </w:rPr>
        <w:t>Het is een moeilijk evenwicht dat tijdens de Werkgroep Trefwoorden opnieuw besproken wordt.</w:t>
      </w:r>
    </w:p>
    <w:p w14:paraId="162D6EEA" w14:textId="10F74C11" w:rsidR="002B4305" w:rsidRDefault="002B4305" w:rsidP="00823F90">
      <w:pPr>
        <w:ind w:left="0"/>
        <w:rPr>
          <w:lang w:val="nl-NL" w:eastAsia="nl-BE"/>
        </w:rPr>
      </w:pPr>
    </w:p>
    <w:p w14:paraId="48476AF9" w14:textId="60C52FA2" w:rsidR="003226AC" w:rsidRDefault="00766D4B" w:rsidP="00AC264A">
      <w:pPr>
        <w:pStyle w:val="Lijstalinea"/>
        <w:numPr>
          <w:ilvl w:val="0"/>
          <w:numId w:val="36"/>
        </w:numPr>
        <w:rPr>
          <w:lang w:val="nl-NL" w:eastAsia="nl-BE"/>
        </w:rPr>
      </w:pPr>
      <w:r>
        <w:rPr>
          <w:lang w:val="nl-NL" w:eastAsia="nl-BE"/>
        </w:rPr>
        <w:t xml:space="preserve">Als we voor één publicatie ontsluiten met een algemeen en een specifiek trefwoord, </w:t>
      </w:r>
      <w:r w:rsidR="003226AC">
        <w:rPr>
          <w:lang w:val="nl-NL" w:eastAsia="nl-BE"/>
        </w:rPr>
        <w:t xml:space="preserve">dan </w:t>
      </w:r>
      <w:r>
        <w:rPr>
          <w:lang w:val="nl-NL" w:eastAsia="nl-BE"/>
        </w:rPr>
        <w:t xml:space="preserve">moeten we </w:t>
      </w:r>
      <w:r w:rsidR="003226AC">
        <w:rPr>
          <w:lang w:val="nl-NL" w:eastAsia="nl-BE"/>
        </w:rPr>
        <w:t>dat</w:t>
      </w:r>
      <w:r>
        <w:rPr>
          <w:lang w:val="nl-NL" w:eastAsia="nl-BE"/>
        </w:rPr>
        <w:t xml:space="preserve"> doortrekken naar ‘alle publicaties’. </w:t>
      </w:r>
      <w:r w:rsidR="003226AC">
        <w:rPr>
          <w:lang w:val="nl-NL" w:eastAsia="nl-BE"/>
        </w:rPr>
        <w:t xml:space="preserve"> </w:t>
      </w:r>
    </w:p>
    <w:p w14:paraId="07C148F9" w14:textId="0AF2AC2E" w:rsidR="003226AC" w:rsidRDefault="003226AC" w:rsidP="003226AC">
      <w:pPr>
        <w:pStyle w:val="Lijstalinea"/>
        <w:ind w:left="720"/>
        <w:rPr>
          <w:lang w:val="nl-NL" w:eastAsia="nl-BE"/>
        </w:rPr>
      </w:pPr>
      <w:r>
        <w:rPr>
          <w:lang w:val="nl-NL" w:eastAsia="nl-BE"/>
        </w:rPr>
        <w:t xml:space="preserve">Bv. Villa </w:t>
      </w:r>
      <w:proofErr w:type="spellStart"/>
      <w:r>
        <w:rPr>
          <w:lang w:val="nl-NL" w:eastAsia="nl-BE"/>
        </w:rPr>
        <w:t>Empain</w:t>
      </w:r>
      <w:proofErr w:type="spellEnd"/>
      <w:r>
        <w:rPr>
          <w:lang w:val="nl-NL" w:eastAsia="nl-BE"/>
        </w:rPr>
        <w:t xml:space="preserve"> </w:t>
      </w:r>
      <w:r w:rsidR="00262764">
        <w:rPr>
          <w:lang w:val="nl-NL" w:eastAsia="nl-BE"/>
        </w:rPr>
        <w:t xml:space="preserve">(Brussel) </w:t>
      </w:r>
      <w:r>
        <w:rPr>
          <w:lang w:val="nl-NL" w:eastAsia="nl-BE"/>
        </w:rPr>
        <w:t xml:space="preserve">+ Art Déco </w:t>
      </w:r>
      <w:r w:rsidRPr="003226AC">
        <w:rPr>
          <w:lang w:val="nl-NL" w:eastAsia="nl-BE"/>
        </w:rPr>
        <w:sym w:font="Wingdings" w:char="F0E8"/>
      </w:r>
      <w:r w:rsidR="00262764" w:rsidRPr="00262764">
        <w:t xml:space="preserve"> </w:t>
      </w:r>
      <w:proofErr w:type="spellStart"/>
      <w:r w:rsidR="00262764">
        <w:rPr>
          <w:lang w:val="nl-NL" w:eastAsia="nl-BE"/>
        </w:rPr>
        <w:t>Notre</w:t>
      </w:r>
      <w:proofErr w:type="spellEnd"/>
      <w:r w:rsidR="00262764">
        <w:rPr>
          <w:lang w:val="nl-NL" w:eastAsia="nl-BE"/>
        </w:rPr>
        <w:t xml:space="preserve">-Dame </w:t>
      </w:r>
      <w:proofErr w:type="spellStart"/>
      <w:r w:rsidR="00262764">
        <w:rPr>
          <w:lang w:val="nl-NL" w:eastAsia="nl-BE"/>
        </w:rPr>
        <w:t>d'Amiens</w:t>
      </w:r>
      <w:proofErr w:type="spellEnd"/>
      <w:r w:rsidR="00262764">
        <w:rPr>
          <w:lang w:val="nl-NL" w:eastAsia="nl-BE"/>
        </w:rPr>
        <w:t xml:space="preserve"> + Got</w:t>
      </w:r>
      <w:r>
        <w:rPr>
          <w:lang w:val="nl-NL" w:eastAsia="nl-BE"/>
        </w:rPr>
        <w:t>isch</w:t>
      </w:r>
      <w:r w:rsidR="00262764">
        <w:rPr>
          <w:lang w:val="nl-NL" w:eastAsia="nl-BE"/>
        </w:rPr>
        <w:t xml:space="preserve">e kathedralen ; Frankrijk </w:t>
      </w:r>
      <w:r w:rsidR="00262764" w:rsidRPr="00262764">
        <w:rPr>
          <w:lang w:val="nl-NL" w:eastAsia="nl-BE"/>
        </w:rPr>
        <w:sym w:font="Wingdings" w:char="F0E8"/>
      </w:r>
      <w:r w:rsidR="00262764">
        <w:rPr>
          <w:lang w:val="nl-NL" w:eastAsia="nl-BE"/>
        </w:rPr>
        <w:t xml:space="preserve"> alle Franse gotische kathedralen.</w:t>
      </w:r>
    </w:p>
    <w:p w14:paraId="5D5B6D91" w14:textId="30625AF0" w:rsidR="00766D4B" w:rsidRDefault="00766D4B" w:rsidP="003226AC">
      <w:pPr>
        <w:pStyle w:val="Lijstalinea"/>
        <w:ind w:left="720"/>
        <w:rPr>
          <w:lang w:val="nl-NL" w:eastAsia="nl-BE"/>
        </w:rPr>
      </w:pPr>
      <w:r>
        <w:rPr>
          <w:lang w:val="nl-NL" w:eastAsia="nl-BE"/>
        </w:rPr>
        <w:t>Dat zou twee grote ‘nadelen’ opleveren:</w:t>
      </w:r>
    </w:p>
    <w:p w14:paraId="1180F807" w14:textId="1BB7F265" w:rsidR="00766D4B" w:rsidRDefault="00766D4B" w:rsidP="00766D4B">
      <w:pPr>
        <w:pStyle w:val="Lijstalinea"/>
        <w:numPr>
          <w:ilvl w:val="1"/>
          <w:numId w:val="36"/>
        </w:numPr>
        <w:rPr>
          <w:lang w:val="nl-NL" w:eastAsia="nl-BE"/>
        </w:rPr>
      </w:pPr>
      <w:r>
        <w:rPr>
          <w:lang w:val="nl-NL" w:eastAsia="nl-BE"/>
        </w:rPr>
        <w:t xml:space="preserve">We krijgen heel veel ‘opkuiswerk’ in Open </w:t>
      </w:r>
      <w:proofErr w:type="spellStart"/>
      <w:r>
        <w:rPr>
          <w:lang w:val="nl-NL" w:eastAsia="nl-BE"/>
        </w:rPr>
        <w:t>Vlacc</w:t>
      </w:r>
      <w:proofErr w:type="spellEnd"/>
      <w:r>
        <w:rPr>
          <w:lang w:val="nl-NL" w:eastAsia="nl-BE"/>
        </w:rPr>
        <w:t>.</w:t>
      </w:r>
    </w:p>
    <w:p w14:paraId="3345663F" w14:textId="5C5E9E02" w:rsidR="00766D4B" w:rsidRDefault="00766D4B" w:rsidP="00766D4B">
      <w:pPr>
        <w:pStyle w:val="Lijstalinea"/>
        <w:numPr>
          <w:ilvl w:val="1"/>
          <w:numId w:val="36"/>
        </w:numPr>
        <w:rPr>
          <w:lang w:val="nl-NL" w:eastAsia="nl-BE"/>
        </w:rPr>
      </w:pPr>
      <w:r>
        <w:rPr>
          <w:lang w:val="nl-NL" w:eastAsia="nl-BE"/>
        </w:rPr>
        <w:t>We gaan veel ruis creëren bij sommige zoekacties</w:t>
      </w:r>
      <w:r w:rsidR="00262764">
        <w:rPr>
          <w:lang w:val="nl-NL" w:eastAsia="nl-BE"/>
        </w:rPr>
        <w:t>. Bv. Wie nu iets zoekt over gotische kathedralen in Frankrijk krijgt de overzichtswerken. Als we het trefwoord aan alle publicaties over een Franse gotische kathedraal toekennen, levert dat heel veel resultaten op en vind je de overzichtswerken zelf niet zo eenvoudig meer terug.</w:t>
      </w:r>
    </w:p>
    <w:p w14:paraId="2089E32D" w14:textId="18D910D3" w:rsidR="005F6961" w:rsidRDefault="005F6961" w:rsidP="005F6961">
      <w:pPr>
        <w:pStyle w:val="Lijstalinea"/>
        <w:numPr>
          <w:ilvl w:val="0"/>
          <w:numId w:val="37"/>
        </w:numPr>
        <w:rPr>
          <w:lang w:val="nl-NL" w:eastAsia="nl-BE"/>
        </w:rPr>
      </w:pPr>
      <w:r>
        <w:rPr>
          <w:lang w:val="nl-NL" w:eastAsia="nl-BE"/>
        </w:rPr>
        <w:t xml:space="preserve">De ruis zou echter voornamelijk gelden voor grote bibliotheken. Kleine bibliotheken zouden wellicht eerder een voordeel ondervinden van een </w:t>
      </w:r>
      <w:r w:rsidR="00262764">
        <w:rPr>
          <w:lang w:val="nl-NL" w:eastAsia="nl-BE"/>
        </w:rPr>
        <w:t xml:space="preserve">uitbreiding met een </w:t>
      </w:r>
      <w:r>
        <w:rPr>
          <w:lang w:val="nl-NL" w:eastAsia="nl-BE"/>
        </w:rPr>
        <w:t>extra algemeen trefwoord.</w:t>
      </w:r>
      <w:r w:rsidR="00262764">
        <w:rPr>
          <w:lang w:val="nl-NL" w:eastAsia="nl-BE"/>
        </w:rPr>
        <w:t xml:space="preserve"> Kleine bibliotheken zullen waarschijnlijk niet beschikken over een uitgebreide collectie overzichtswerken. Leners zullen dus automatisch op de werken uitkomen die ze zoeken.</w:t>
      </w:r>
    </w:p>
    <w:p w14:paraId="1CA5779F" w14:textId="6AD50FC5" w:rsidR="005F6961" w:rsidRPr="00262764" w:rsidRDefault="00262764" w:rsidP="00262764">
      <w:pPr>
        <w:pStyle w:val="Lijstalinea"/>
        <w:numPr>
          <w:ilvl w:val="0"/>
          <w:numId w:val="36"/>
        </w:numPr>
        <w:rPr>
          <w:lang w:val="nl-NL" w:eastAsia="nl-BE"/>
        </w:rPr>
      </w:pPr>
      <w:r>
        <w:rPr>
          <w:lang w:val="nl-NL" w:eastAsia="nl-BE"/>
        </w:rPr>
        <w:t>Of we beslissen dat we voor de publicatie over</w:t>
      </w:r>
      <w:r w:rsidR="005F6961" w:rsidRPr="00262764">
        <w:rPr>
          <w:lang w:val="nl-NL" w:eastAsia="nl-BE"/>
        </w:rPr>
        <w:t xml:space="preserve">  Villa </w:t>
      </w:r>
      <w:proofErr w:type="spellStart"/>
      <w:r w:rsidR="005F6961" w:rsidRPr="00262764">
        <w:rPr>
          <w:lang w:val="nl-NL" w:eastAsia="nl-BE"/>
        </w:rPr>
        <w:t>Empain</w:t>
      </w:r>
      <w:proofErr w:type="spellEnd"/>
      <w:r>
        <w:rPr>
          <w:lang w:val="nl-NL" w:eastAsia="nl-BE"/>
        </w:rPr>
        <w:t xml:space="preserve"> een uitzondering maken op de huidige regelgeving en het record toch </w:t>
      </w:r>
      <w:r w:rsidR="005F6961" w:rsidRPr="00262764">
        <w:rPr>
          <w:lang w:val="nl-NL" w:eastAsia="nl-BE"/>
        </w:rPr>
        <w:t xml:space="preserve">aanvullen met </w:t>
      </w:r>
      <w:r>
        <w:rPr>
          <w:lang w:val="nl-NL" w:eastAsia="nl-BE"/>
        </w:rPr>
        <w:t xml:space="preserve">het algemene </w:t>
      </w:r>
      <w:r w:rsidR="005F6961" w:rsidRPr="00262764">
        <w:rPr>
          <w:lang w:val="nl-NL" w:eastAsia="nl-BE"/>
        </w:rPr>
        <w:t>trefwoord ‘Art Déco’:</w:t>
      </w:r>
    </w:p>
    <w:p w14:paraId="5AE405D6" w14:textId="2C5F8082" w:rsidR="00766D4B" w:rsidRDefault="00766D4B" w:rsidP="00262764">
      <w:pPr>
        <w:pStyle w:val="Lijstalinea"/>
        <w:numPr>
          <w:ilvl w:val="1"/>
          <w:numId w:val="36"/>
        </w:numPr>
        <w:rPr>
          <w:lang w:val="nl-NL" w:eastAsia="nl-BE"/>
        </w:rPr>
      </w:pPr>
      <w:r>
        <w:rPr>
          <w:lang w:val="nl-NL" w:eastAsia="nl-BE"/>
        </w:rPr>
        <w:t>Argumenten tegen de uitzondering op de regel:</w:t>
      </w:r>
    </w:p>
    <w:p w14:paraId="6BC19E58" w14:textId="3EB8D34E" w:rsidR="00766D4B" w:rsidRDefault="00766D4B" w:rsidP="00262764">
      <w:pPr>
        <w:pStyle w:val="Lijstalinea"/>
        <w:numPr>
          <w:ilvl w:val="2"/>
          <w:numId w:val="36"/>
        </w:numPr>
        <w:rPr>
          <w:lang w:val="nl-NL" w:eastAsia="nl-BE"/>
        </w:rPr>
      </w:pPr>
      <w:r>
        <w:rPr>
          <w:lang w:val="nl-NL" w:eastAsia="nl-BE"/>
        </w:rPr>
        <w:t xml:space="preserve">Een uitzondering zorgt voor verwarring bij de </w:t>
      </w:r>
      <w:proofErr w:type="spellStart"/>
      <w:r>
        <w:rPr>
          <w:lang w:val="nl-NL" w:eastAsia="nl-BE"/>
        </w:rPr>
        <w:t>catalografen</w:t>
      </w:r>
      <w:proofErr w:type="spellEnd"/>
      <w:r>
        <w:rPr>
          <w:lang w:val="nl-NL" w:eastAsia="nl-BE"/>
        </w:rPr>
        <w:t>: wanneer mag het wel, wanneer mag het</w:t>
      </w:r>
      <w:r w:rsidR="00262764">
        <w:rPr>
          <w:lang w:val="nl-NL" w:eastAsia="nl-BE"/>
        </w:rPr>
        <w:t xml:space="preserve"> niet</w:t>
      </w:r>
      <w:r>
        <w:rPr>
          <w:lang w:val="nl-NL" w:eastAsia="nl-BE"/>
        </w:rPr>
        <w:t>?</w:t>
      </w:r>
    </w:p>
    <w:p w14:paraId="7217E358" w14:textId="2D6BCE83" w:rsidR="005F6961" w:rsidRPr="005F6961" w:rsidRDefault="00766D4B" w:rsidP="00262764">
      <w:pPr>
        <w:pStyle w:val="Lijstalinea"/>
        <w:numPr>
          <w:ilvl w:val="2"/>
          <w:numId w:val="36"/>
        </w:numPr>
        <w:rPr>
          <w:lang w:val="nl-NL" w:eastAsia="nl-BE"/>
        </w:rPr>
      </w:pPr>
      <w:r>
        <w:rPr>
          <w:lang w:val="nl-NL" w:eastAsia="nl-BE"/>
        </w:rPr>
        <w:t>Voor de lener moet het duidelijk zijn of hij alles rond een bepaald onderwerp te zien krijgt</w:t>
      </w:r>
      <w:r w:rsidR="005F6961">
        <w:rPr>
          <w:lang w:val="nl-NL" w:eastAsia="nl-BE"/>
        </w:rPr>
        <w:t>, uitzonderingen zorgen dus ook voor verwarring bij de leners.</w:t>
      </w:r>
    </w:p>
    <w:p w14:paraId="4C6D6E3B" w14:textId="150E49EA" w:rsidR="005F6961" w:rsidRDefault="005F6961" w:rsidP="00262764">
      <w:pPr>
        <w:pStyle w:val="Lijstalinea"/>
        <w:numPr>
          <w:ilvl w:val="1"/>
          <w:numId w:val="36"/>
        </w:numPr>
        <w:rPr>
          <w:lang w:val="nl-NL" w:eastAsia="nl-BE"/>
        </w:rPr>
      </w:pPr>
      <w:r>
        <w:rPr>
          <w:lang w:val="nl-NL" w:eastAsia="nl-BE"/>
        </w:rPr>
        <w:t xml:space="preserve">Argumenten voor de uitzondering op de regel </w:t>
      </w:r>
    </w:p>
    <w:p w14:paraId="1E8C1C5E" w14:textId="1BDE39AE" w:rsidR="005F6961" w:rsidRDefault="005F6961" w:rsidP="00262764">
      <w:pPr>
        <w:pStyle w:val="Lijstalinea"/>
        <w:numPr>
          <w:ilvl w:val="2"/>
          <w:numId w:val="36"/>
        </w:numPr>
        <w:rPr>
          <w:lang w:val="nl-NL" w:eastAsia="nl-BE"/>
        </w:rPr>
      </w:pPr>
      <w:r>
        <w:rPr>
          <w:lang w:val="nl-NL" w:eastAsia="nl-BE"/>
        </w:rPr>
        <w:t>De lener moet iets gemakkelijk kunnen vinden. Als we de lener helpen door een extra trefwoord toe te voegen, dan moeten we dat doen. Dé lener bestaat niet. Uitgaande van 80/20-regel zou een extra trefwoord voor het gros van de leners zinvol zijn.</w:t>
      </w:r>
    </w:p>
    <w:p w14:paraId="375783A1" w14:textId="3C9F726C" w:rsidR="005F6961" w:rsidRDefault="005F6961" w:rsidP="00262764">
      <w:pPr>
        <w:pStyle w:val="Lijstalinea"/>
        <w:numPr>
          <w:ilvl w:val="2"/>
          <w:numId w:val="36"/>
        </w:numPr>
        <w:rPr>
          <w:lang w:val="nl-NL" w:eastAsia="nl-BE"/>
        </w:rPr>
      </w:pPr>
      <w:r>
        <w:rPr>
          <w:lang w:val="nl-NL" w:eastAsia="nl-BE"/>
        </w:rPr>
        <w:lastRenderedPageBreak/>
        <w:t xml:space="preserve">Toevoegen van samenvattingen (in plaats van een trefwoord) vergt veel werk van de </w:t>
      </w:r>
      <w:proofErr w:type="spellStart"/>
      <w:r>
        <w:rPr>
          <w:lang w:val="nl-NL" w:eastAsia="nl-BE"/>
        </w:rPr>
        <w:t>catalograaf</w:t>
      </w:r>
      <w:proofErr w:type="spellEnd"/>
      <w:r>
        <w:rPr>
          <w:lang w:val="nl-NL" w:eastAsia="nl-BE"/>
        </w:rPr>
        <w:t xml:space="preserve"> en heeft niet dezelfde groepeerfunctie als een trefwoord. </w:t>
      </w:r>
    </w:p>
    <w:p w14:paraId="4A8CB7E2" w14:textId="77777777" w:rsidR="00B32594" w:rsidRPr="00B32594" w:rsidRDefault="00B32594" w:rsidP="00B32594">
      <w:pPr>
        <w:ind w:left="0"/>
        <w:rPr>
          <w:lang w:val="nl-NL" w:eastAsia="nl-BE"/>
        </w:rPr>
      </w:pPr>
    </w:p>
    <w:p w14:paraId="4521B284" w14:textId="77777777" w:rsidR="00B32594" w:rsidRPr="00B32594" w:rsidRDefault="00B32594" w:rsidP="00B32594">
      <w:pPr>
        <w:ind w:left="0"/>
        <w:rPr>
          <w:lang w:val="nl-NL" w:eastAsia="nl-BE"/>
        </w:rPr>
      </w:pPr>
    </w:p>
    <w:p w14:paraId="46362B64" w14:textId="79A00B54" w:rsidR="00B32594" w:rsidRDefault="007C770D" w:rsidP="00B32594">
      <w:pPr>
        <w:ind w:left="0"/>
        <w:rPr>
          <w:lang w:val="nl-NL" w:eastAsia="nl-BE"/>
        </w:rPr>
      </w:pPr>
      <w:r>
        <w:rPr>
          <w:lang w:val="nl-NL" w:eastAsia="nl-BE"/>
        </w:rPr>
        <w:t xml:space="preserve">Conclusie: AN, GE en BS zijn voorstander om de regelgeving te volgen, LE, BG en HS zouden een uitzondering mogelijk willen maken voor dit ene record. Omdat het eenvoudiger is om iets nadien toe te voegen dan om fouten te gaan herstellen, beslist BC om momenteel geen uitzonderingen toe te laten. Annika wil zich in eerste instantie verdiepen in de RDA-richtlijnen en andere trefwoordensystemen. Zeker voor zo’n ingrijpende wijziging aan onze regelgeving lijkt een beetje achtergrondinformatie uiterst zinvol.  </w:t>
      </w:r>
      <w:r w:rsidR="00B32594" w:rsidRPr="00B32594">
        <w:rPr>
          <w:lang w:val="nl-NL" w:eastAsia="nl-BE"/>
        </w:rPr>
        <w:t xml:space="preserve"> </w:t>
      </w:r>
    </w:p>
    <w:p w14:paraId="61E101BA" w14:textId="100C1F54" w:rsidR="007C770D" w:rsidRDefault="007C770D" w:rsidP="00B32594">
      <w:pPr>
        <w:ind w:left="0"/>
        <w:rPr>
          <w:lang w:val="nl-NL" w:eastAsia="nl-BE"/>
        </w:rPr>
      </w:pPr>
    </w:p>
    <w:p w14:paraId="3C1A9C6D" w14:textId="408D80BD" w:rsidR="007C770D" w:rsidRDefault="007C770D" w:rsidP="00B32594">
      <w:pPr>
        <w:ind w:left="0"/>
        <w:rPr>
          <w:lang w:val="nl-NL" w:eastAsia="nl-BE"/>
        </w:rPr>
      </w:pPr>
      <w:r>
        <w:rPr>
          <w:lang w:val="nl-NL" w:eastAsia="nl-BE"/>
        </w:rPr>
        <w:t xml:space="preserve">Tina wijst er op dat het hele probleem wellicht ook opgelost kan worden indien de ‘zie ook-verwijzingen’ getoond zouden worden in de bibliotheekcatalogi. Door bij Villa </w:t>
      </w:r>
      <w:proofErr w:type="spellStart"/>
      <w:r>
        <w:rPr>
          <w:lang w:val="nl-NL" w:eastAsia="nl-BE"/>
        </w:rPr>
        <w:t>Empain</w:t>
      </w:r>
      <w:proofErr w:type="spellEnd"/>
      <w:r>
        <w:rPr>
          <w:lang w:val="nl-NL" w:eastAsia="nl-BE"/>
        </w:rPr>
        <w:t xml:space="preserve"> een zie ook-verwijzing te leggen naar Art Déco zou de lener dan op die manier op het juiste pad gezet kunnen worden. </w:t>
      </w:r>
    </w:p>
    <w:p w14:paraId="0F90AAC7" w14:textId="761058C2" w:rsidR="007C770D" w:rsidRPr="00B32594" w:rsidRDefault="007C770D" w:rsidP="00B32594">
      <w:pPr>
        <w:ind w:left="0"/>
        <w:rPr>
          <w:lang w:val="nl-NL" w:eastAsia="nl-BE"/>
        </w:rPr>
      </w:pPr>
      <w:r>
        <w:rPr>
          <w:lang w:val="nl-NL" w:eastAsia="nl-BE"/>
        </w:rPr>
        <w:t>Annika kan wel bevestigen dat de zie ook-verwijzingen op de planning van de Bibliotheekwebsites staan. Ze vraagt na hoe het met die plannen staat.</w:t>
      </w:r>
    </w:p>
    <w:p w14:paraId="77D5B486" w14:textId="6AABF53C" w:rsidR="0087653A" w:rsidRPr="007446BE" w:rsidRDefault="0087653A" w:rsidP="007446BE">
      <w:pPr>
        <w:ind w:left="0"/>
        <w:rPr>
          <w:lang w:val="nl-NL" w:eastAsia="nl-BE"/>
        </w:rPr>
      </w:pPr>
    </w:p>
    <w:p w14:paraId="5F65EDF7" w14:textId="77777777" w:rsidR="0028026C" w:rsidRPr="00A61962" w:rsidRDefault="0028026C" w:rsidP="0028026C">
      <w:pPr>
        <w:pStyle w:val="Lijstalinea"/>
        <w:rPr>
          <w:lang w:val="nl-NL" w:eastAsia="nl-BE"/>
        </w:rPr>
      </w:pPr>
    </w:p>
    <w:p w14:paraId="3855DEAD" w14:textId="77777777" w:rsidR="00784D95" w:rsidRPr="00823F90" w:rsidRDefault="00784D95" w:rsidP="00823F90">
      <w:pPr>
        <w:ind w:left="0"/>
        <w:rPr>
          <w:rFonts w:cs="Calibri"/>
          <w:bCs/>
          <w:color w:val="000000"/>
          <w:szCs w:val="22"/>
          <w:lang w:eastAsia="nl-BE"/>
        </w:rPr>
      </w:pPr>
    </w:p>
    <w:p w14:paraId="57524BC4" w14:textId="435F4255" w:rsidR="0047340A" w:rsidRDefault="003502EF" w:rsidP="007F4745">
      <w:pPr>
        <w:pStyle w:val="Kop3"/>
        <w:rPr>
          <w:lang w:val="nl-NL" w:eastAsia="nl-BE"/>
        </w:rPr>
      </w:pPr>
      <w:bookmarkStart w:id="9" w:name="_Toc50639501"/>
      <w:r w:rsidRPr="00611C2A">
        <w:rPr>
          <w:lang w:val="nl-NL" w:eastAsia="nl-BE"/>
        </w:rPr>
        <w:t>ZIZO- en SISO-wijzigingen</w:t>
      </w:r>
      <w:bookmarkStart w:id="10" w:name="_Toc7096663"/>
      <w:bookmarkStart w:id="11" w:name="_Toc7097695"/>
      <w:bookmarkEnd w:id="9"/>
      <w:bookmarkEnd w:id="10"/>
      <w:bookmarkEnd w:id="11"/>
    </w:p>
    <w:p w14:paraId="3880834E" w14:textId="77777777" w:rsidR="00634E58" w:rsidRPr="00634E58" w:rsidRDefault="00634E58" w:rsidP="00634E58">
      <w:pPr>
        <w:rPr>
          <w:lang w:val="nl-NL" w:eastAsia="nl-BE"/>
        </w:rPr>
      </w:pPr>
    </w:p>
    <w:p w14:paraId="38AC27D8" w14:textId="33FF252A" w:rsidR="00D34401" w:rsidRDefault="005100A5" w:rsidP="00D34401">
      <w:pPr>
        <w:pStyle w:val="Kop4"/>
        <w:ind w:left="864" w:hanging="864"/>
        <w:rPr>
          <w:lang w:eastAsia="nl-BE"/>
        </w:rPr>
      </w:pPr>
      <w:bookmarkStart w:id="12" w:name="_Toc50639502"/>
      <w:r>
        <w:rPr>
          <w:lang w:eastAsia="nl-BE"/>
        </w:rPr>
        <w:t>Herwerking ZIZO-rubrieken</w:t>
      </w:r>
      <w:bookmarkEnd w:id="12"/>
    </w:p>
    <w:p w14:paraId="420A456C" w14:textId="77777777" w:rsidR="00634E58" w:rsidRPr="00634E58" w:rsidRDefault="00634E58" w:rsidP="00634E58">
      <w:pPr>
        <w:rPr>
          <w:lang w:eastAsia="nl-BE"/>
        </w:rPr>
      </w:pPr>
    </w:p>
    <w:p w14:paraId="4FAD2F6E" w14:textId="77777777" w:rsidR="00B27E96" w:rsidRDefault="00BD73EF" w:rsidP="00B32594">
      <w:pPr>
        <w:ind w:left="0"/>
        <w:rPr>
          <w:lang w:eastAsia="nl-BE"/>
        </w:rPr>
      </w:pPr>
      <w:r>
        <w:rPr>
          <w:lang w:eastAsia="nl-BE"/>
        </w:rPr>
        <w:t xml:space="preserve">Tina herbekeek </w:t>
      </w:r>
      <w:r w:rsidR="00B27E96">
        <w:rPr>
          <w:lang w:eastAsia="nl-BE"/>
        </w:rPr>
        <w:t>in ZIZO</w:t>
      </w:r>
    </w:p>
    <w:p w14:paraId="675F1F58" w14:textId="77777777" w:rsidR="00B27E96" w:rsidRDefault="00BD73EF" w:rsidP="00B27E96">
      <w:pPr>
        <w:pStyle w:val="Lijstalinea"/>
        <w:numPr>
          <w:ilvl w:val="0"/>
          <w:numId w:val="36"/>
        </w:numPr>
        <w:rPr>
          <w:lang w:eastAsia="nl-BE"/>
        </w:rPr>
      </w:pPr>
      <w:r>
        <w:rPr>
          <w:lang w:eastAsia="nl-BE"/>
        </w:rPr>
        <w:t>het aantal niet-gevulde ruggen</w:t>
      </w:r>
      <w:r w:rsidR="00B27E96">
        <w:rPr>
          <w:lang w:eastAsia="nl-BE"/>
        </w:rPr>
        <w:t xml:space="preserve"> met als doel te bekijken of bepaalde ruggen geschrapt / samengevoegd kunnen worden</w:t>
      </w:r>
    </w:p>
    <w:p w14:paraId="416FEA12" w14:textId="200F1A39" w:rsidR="00B27E96" w:rsidRDefault="00B27E96" w:rsidP="00B27E96">
      <w:pPr>
        <w:pStyle w:val="Lijstalinea"/>
        <w:numPr>
          <w:ilvl w:val="0"/>
          <w:numId w:val="36"/>
        </w:numPr>
        <w:rPr>
          <w:lang w:eastAsia="nl-BE"/>
        </w:rPr>
      </w:pPr>
      <w:r>
        <w:rPr>
          <w:lang w:eastAsia="nl-BE"/>
        </w:rPr>
        <w:t>het aantal ruggen waar meer dan 100</w:t>
      </w:r>
      <w:r w:rsidR="00837255">
        <w:rPr>
          <w:lang w:eastAsia="nl-BE"/>
        </w:rPr>
        <w:t>0</w:t>
      </w:r>
      <w:bookmarkStart w:id="13" w:name="_GoBack"/>
      <w:bookmarkEnd w:id="13"/>
      <w:r>
        <w:rPr>
          <w:lang w:eastAsia="nl-BE"/>
        </w:rPr>
        <w:t xml:space="preserve"> publicaties</w:t>
      </w:r>
      <w:r w:rsidR="00BD73EF">
        <w:rPr>
          <w:lang w:eastAsia="nl-BE"/>
        </w:rPr>
        <w:t xml:space="preserve"> </w:t>
      </w:r>
      <w:r>
        <w:rPr>
          <w:lang w:eastAsia="nl-BE"/>
        </w:rPr>
        <w:t>in zijn ondergebracht, met als doel om ze op te splitsen</w:t>
      </w:r>
    </w:p>
    <w:p w14:paraId="56A83FB5" w14:textId="77777777" w:rsidR="00B27E96" w:rsidRDefault="00B27E96" w:rsidP="00B32594">
      <w:pPr>
        <w:ind w:left="0"/>
        <w:rPr>
          <w:lang w:eastAsia="nl-BE"/>
        </w:rPr>
      </w:pPr>
    </w:p>
    <w:p w14:paraId="2E9C2A4A" w14:textId="77777777" w:rsidR="00B27E96" w:rsidRDefault="00B27E96" w:rsidP="00B32594">
      <w:pPr>
        <w:ind w:left="0"/>
        <w:rPr>
          <w:lang w:eastAsia="nl-BE"/>
        </w:rPr>
      </w:pPr>
      <w:r>
        <w:rPr>
          <w:lang w:eastAsia="nl-BE"/>
        </w:rPr>
        <w:t>Deze oefening is zinvol om ZIZO mee te laten evolueren met de wijzigingen in uitgeefpatronen:</w:t>
      </w:r>
    </w:p>
    <w:p w14:paraId="2D6ECD25" w14:textId="7626646B" w:rsidR="00B27E96" w:rsidRDefault="00B27E96" w:rsidP="00B27E96">
      <w:pPr>
        <w:pStyle w:val="Lijstalinea"/>
        <w:numPr>
          <w:ilvl w:val="0"/>
          <w:numId w:val="36"/>
        </w:numPr>
        <w:rPr>
          <w:lang w:eastAsia="nl-BE"/>
        </w:rPr>
      </w:pPr>
      <w:r>
        <w:rPr>
          <w:lang w:eastAsia="nl-BE"/>
        </w:rPr>
        <w:t xml:space="preserve">Trends waar geen titels meer voor worden uitgebracht </w:t>
      </w:r>
      <w:r w:rsidR="008B3F16">
        <w:rPr>
          <w:lang w:eastAsia="nl-BE"/>
        </w:rPr>
        <w:t xml:space="preserve">moeten we </w:t>
      </w:r>
      <w:r>
        <w:rPr>
          <w:lang w:eastAsia="nl-BE"/>
        </w:rPr>
        <w:t xml:space="preserve">niet langer onder een afzonderlijke rug </w:t>
      </w:r>
      <w:r w:rsidR="008B3F16">
        <w:rPr>
          <w:lang w:eastAsia="nl-BE"/>
        </w:rPr>
        <w:t>opstellen</w:t>
      </w:r>
      <w:r>
        <w:rPr>
          <w:lang w:eastAsia="nl-BE"/>
        </w:rPr>
        <w:t>.</w:t>
      </w:r>
    </w:p>
    <w:p w14:paraId="3D9D297A" w14:textId="04FF45BC" w:rsidR="00B27E96" w:rsidRDefault="00B27E96" w:rsidP="00B27E96">
      <w:pPr>
        <w:pStyle w:val="Lijstalinea"/>
        <w:numPr>
          <w:ilvl w:val="0"/>
          <w:numId w:val="36"/>
        </w:numPr>
        <w:rPr>
          <w:lang w:eastAsia="nl-BE"/>
        </w:rPr>
      </w:pPr>
      <w:r>
        <w:rPr>
          <w:lang w:eastAsia="nl-BE"/>
        </w:rPr>
        <w:t>Onderwerpen waar juist veel titels voor worden uitgebracht</w:t>
      </w:r>
      <w:r w:rsidR="008B3F16">
        <w:rPr>
          <w:lang w:eastAsia="nl-BE"/>
        </w:rPr>
        <w:t xml:space="preserve"> splitsen we beter op</w:t>
      </w:r>
      <w:r>
        <w:rPr>
          <w:lang w:eastAsia="nl-BE"/>
        </w:rPr>
        <w:t xml:space="preserve"> in AZ-rubrieken, </w:t>
      </w:r>
      <w:r w:rsidR="008B3F16">
        <w:rPr>
          <w:lang w:eastAsia="nl-BE"/>
        </w:rPr>
        <w:t xml:space="preserve">of </w:t>
      </w:r>
      <w:r>
        <w:rPr>
          <w:lang w:eastAsia="nl-BE"/>
        </w:rPr>
        <w:t>via een andere methode, …</w:t>
      </w:r>
    </w:p>
    <w:p w14:paraId="7035F2D9" w14:textId="7704A2C5" w:rsidR="00B27E96" w:rsidRDefault="00B27E96" w:rsidP="00B27E96">
      <w:pPr>
        <w:pStyle w:val="Lijstalinea"/>
        <w:ind w:left="720"/>
        <w:rPr>
          <w:lang w:eastAsia="nl-BE"/>
        </w:rPr>
      </w:pPr>
      <w:r>
        <w:rPr>
          <w:lang w:eastAsia="nl-BE"/>
        </w:rPr>
        <w:t xml:space="preserve">Gent geeft hierbij mee dat zij een gelijkaardige oefening (lokaal in de bib) overwegen binnen grote SISO-rubrieken (bv. 172). Misschien kan deze oefening dan samenvallen met wat we </w:t>
      </w:r>
      <w:r w:rsidR="008B3F16">
        <w:rPr>
          <w:lang w:eastAsia="nl-BE"/>
        </w:rPr>
        <w:t>voor</w:t>
      </w:r>
      <w:r>
        <w:rPr>
          <w:lang w:eastAsia="nl-BE"/>
        </w:rPr>
        <w:t xml:space="preserve"> ZIZO beslissen.</w:t>
      </w:r>
    </w:p>
    <w:p w14:paraId="4E2E815D" w14:textId="77777777" w:rsidR="00B27E96" w:rsidRDefault="00B27E96" w:rsidP="00B27E96">
      <w:pPr>
        <w:ind w:left="0"/>
        <w:rPr>
          <w:lang w:eastAsia="nl-BE"/>
        </w:rPr>
      </w:pPr>
    </w:p>
    <w:p w14:paraId="17AF3DA0" w14:textId="48BDD8DC" w:rsidR="00EC2C12" w:rsidRDefault="00EC2C12" w:rsidP="00B32594">
      <w:pPr>
        <w:ind w:left="0"/>
        <w:rPr>
          <w:lang w:eastAsia="nl-BE"/>
        </w:rPr>
      </w:pPr>
      <w:r>
        <w:rPr>
          <w:lang w:eastAsia="nl-BE"/>
        </w:rPr>
        <w:t xml:space="preserve">Grote ZIZO-wijzigingen zijn momenteel niet aan de orde. We wachten hier </w:t>
      </w:r>
      <w:r w:rsidR="008B3F16">
        <w:rPr>
          <w:lang w:eastAsia="nl-BE"/>
        </w:rPr>
        <w:t>liev</w:t>
      </w:r>
      <w:r>
        <w:rPr>
          <w:lang w:eastAsia="nl-BE"/>
        </w:rPr>
        <w:t xml:space="preserve">er mee  tot alle bibliotheken overgegaan zijn op </w:t>
      </w:r>
      <w:proofErr w:type="spellStart"/>
      <w:r>
        <w:rPr>
          <w:lang w:eastAsia="nl-BE"/>
        </w:rPr>
        <w:t>Wise</w:t>
      </w:r>
      <w:proofErr w:type="spellEnd"/>
      <w:r>
        <w:rPr>
          <w:lang w:eastAsia="nl-BE"/>
        </w:rPr>
        <w:t xml:space="preserve"> (eind 2021/ begin 2022). Ondertussen kunnen we echter wel dit soort wijzigingen voorbereiden, de nodige communicatie opstarten, bij de lokale bibliotheken polsen hoe zij staan tegenover deze voorstellen e.d. </w:t>
      </w:r>
    </w:p>
    <w:p w14:paraId="068CD9E5" w14:textId="36354797" w:rsidR="00B27E96" w:rsidRDefault="00EC2C12" w:rsidP="00EC2C12">
      <w:pPr>
        <w:ind w:left="0"/>
        <w:rPr>
          <w:lang w:eastAsia="nl-BE"/>
        </w:rPr>
      </w:pPr>
      <w:r>
        <w:rPr>
          <w:lang w:eastAsia="nl-BE"/>
        </w:rPr>
        <w:t xml:space="preserve">Daarom stelt de Werkgroep al voor dat </w:t>
      </w:r>
      <w:r w:rsidR="009D2A96">
        <w:rPr>
          <w:lang w:eastAsia="nl-BE"/>
        </w:rPr>
        <w:t>de ZIZO-bibliotheken de grote ZIZO-rubrieken in de eigen bibliotheek</w:t>
      </w:r>
      <w:r w:rsidR="00B27E96">
        <w:rPr>
          <w:lang w:eastAsia="nl-BE"/>
        </w:rPr>
        <w:t xml:space="preserve"> bekijkt, en ook de voorstellen voor de te schrappen / samen te voegen rubrieken.</w:t>
      </w:r>
      <w:r w:rsidR="009D2A96">
        <w:rPr>
          <w:lang w:eastAsia="nl-BE"/>
        </w:rPr>
        <w:t xml:space="preserve"> </w:t>
      </w:r>
    </w:p>
    <w:p w14:paraId="392CD54B" w14:textId="0D29D1F4" w:rsidR="00B27E96" w:rsidRDefault="00EC2C12" w:rsidP="00B32594">
      <w:pPr>
        <w:ind w:left="0"/>
        <w:rPr>
          <w:lang w:eastAsia="nl-BE"/>
        </w:rPr>
      </w:pPr>
      <w:r>
        <w:rPr>
          <w:lang w:eastAsia="nl-BE"/>
        </w:rPr>
        <w:t>Dat hoeft niet tegen de volgende Werkgroep. We zullen het punt terug op de agenda plaatsen van één van de Werkgroepen van volgend voorjaar.</w:t>
      </w:r>
    </w:p>
    <w:p w14:paraId="2EA03D65" w14:textId="77777777" w:rsidR="00B32594" w:rsidRDefault="00B32594" w:rsidP="00B32594">
      <w:pPr>
        <w:ind w:left="0"/>
        <w:rPr>
          <w:lang w:eastAsia="nl-BE"/>
        </w:rPr>
      </w:pPr>
    </w:p>
    <w:p w14:paraId="2C0F4406" w14:textId="1868347E" w:rsidR="00B32594" w:rsidRDefault="00B32594" w:rsidP="00B32594">
      <w:pPr>
        <w:ind w:left="0"/>
        <w:rPr>
          <w:lang w:eastAsia="nl-BE"/>
        </w:rPr>
      </w:pPr>
    </w:p>
    <w:p w14:paraId="6EB0FDE3" w14:textId="1D6C5CBD" w:rsidR="00D34401" w:rsidRDefault="00D34401" w:rsidP="007446BE">
      <w:pPr>
        <w:ind w:left="0"/>
        <w:rPr>
          <w:lang w:eastAsia="nl-BE"/>
        </w:rPr>
      </w:pPr>
      <w:r w:rsidRPr="00D34401">
        <w:rPr>
          <w:b/>
          <w:u w:val="single"/>
          <w:lang w:eastAsia="nl-BE"/>
        </w:rPr>
        <w:t>TAAK</w:t>
      </w:r>
      <w:r>
        <w:rPr>
          <w:lang w:eastAsia="nl-BE"/>
        </w:rPr>
        <w:t xml:space="preserve">: </w:t>
      </w:r>
      <w:r w:rsidR="00E80DDD">
        <w:rPr>
          <w:lang w:eastAsia="nl-BE"/>
        </w:rPr>
        <w:tab/>
      </w:r>
      <w:r w:rsidR="00235770">
        <w:rPr>
          <w:lang w:eastAsia="nl-BE"/>
        </w:rPr>
        <w:t xml:space="preserve">Iedereen (de ZIZO-bibliotheken in de eigen collectie, anderen op basis van </w:t>
      </w:r>
      <w:proofErr w:type="spellStart"/>
      <w:r w:rsidR="00235770">
        <w:rPr>
          <w:lang w:eastAsia="nl-BE"/>
        </w:rPr>
        <w:t>Vlacc</w:t>
      </w:r>
      <w:proofErr w:type="spellEnd"/>
      <w:r w:rsidR="00235770">
        <w:rPr>
          <w:lang w:eastAsia="nl-BE"/>
        </w:rPr>
        <w:t>) bekijkt de grote rubrieken en de te schrappen / samen te voegen rubrieken</w:t>
      </w:r>
      <w:r>
        <w:rPr>
          <w:lang w:eastAsia="nl-BE"/>
        </w:rPr>
        <w:t>.</w:t>
      </w:r>
      <w:r w:rsidR="00235770">
        <w:rPr>
          <w:lang w:eastAsia="nl-BE"/>
        </w:rPr>
        <w:t xml:space="preserve"> </w:t>
      </w:r>
    </w:p>
    <w:p w14:paraId="612E7462" w14:textId="2618A4DD" w:rsidR="00235770" w:rsidRDefault="00235770" w:rsidP="007446BE">
      <w:pPr>
        <w:ind w:left="0"/>
        <w:rPr>
          <w:lang w:eastAsia="nl-BE"/>
        </w:rPr>
      </w:pPr>
      <w:r>
        <w:rPr>
          <w:lang w:eastAsia="nl-BE"/>
        </w:rPr>
        <w:t xml:space="preserve">BC Gent stuurt ondertussen een bevraging uit naar de lokale bibliotheken over de aanpak bij ZIZO-wijzigingen. Voeren we ZIZO-wijzigingen in kleine stukjes door zodat er niet te veel zaken in één keer verplaatst/ </w:t>
      </w:r>
      <w:proofErr w:type="spellStart"/>
      <w:r>
        <w:rPr>
          <w:lang w:eastAsia="nl-BE"/>
        </w:rPr>
        <w:t>geheretiketteerd</w:t>
      </w:r>
      <w:proofErr w:type="spellEnd"/>
      <w:r>
        <w:rPr>
          <w:lang w:eastAsia="nl-BE"/>
        </w:rPr>
        <w:t xml:space="preserve"> moeten worden? Of worden ZIZO-wijzigingen beter in grote blokken / releases (bv. één keer per jaar) uitgevoerd? </w:t>
      </w:r>
    </w:p>
    <w:p w14:paraId="06C9F23D" w14:textId="77777777" w:rsidR="00D1629D" w:rsidRDefault="00D1629D" w:rsidP="007F4745">
      <w:pPr>
        <w:rPr>
          <w:lang w:eastAsia="nl-BE"/>
        </w:rPr>
      </w:pPr>
    </w:p>
    <w:p w14:paraId="622A4919" w14:textId="17EFCDA9" w:rsidR="00C74630" w:rsidRDefault="00C74630" w:rsidP="00D34401">
      <w:pPr>
        <w:pStyle w:val="Kop4"/>
        <w:ind w:left="864" w:hanging="864"/>
        <w:rPr>
          <w:lang w:eastAsia="nl-BE"/>
        </w:rPr>
      </w:pPr>
      <w:bookmarkStart w:id="14" w:name="_Toc50639503"/>
      <w:r>
        <w:rPr>
          <w:lang w:eastAsia="nl-BE"/>
        </w:rPr>
        <w:t>ZIZO Mediakunst</w:t>
      </w:r>
      <w:bookmarkEnd w:id="14"/>
    </w:p>
    <w:p w14:paraId="5468840F" w14:textId="16A36F27" w:rsidR="00C74630" w:rsidRPr="00B32594" w:rsidRDefault="00235770" w:rsidP="00235770">
      <w:pPr>
        <w:ind w:left="0"/>
        <w:rPr>
          <w:lang w:eastAsia="nl-BE"/>
        </w:rPr>
      </w:pPr>
      <w:r>
        <w:rPr>
          <w:lang w:eastAsia="nl-BE"/>
        </w:rPr>
        <w:t>Ook het voorstel over de nieuwe rug ‘Mediakunst’ nemen we mee naar een later tijdstip (zoals hierboven voorgesteld). Bovendien stelt het ons in staat om deze nieuwe ‘kunstvorm’ verder te inventariseren. Wordt dus ook vervolgd.</w:t>
      </w:r>
    </w:p>
    <w:p w14:paraId="65B195D3" w14:textId="3291C7EE" w:rsidR="00C74630" w:rsidRPr="00C74630" w:rsidRDefault="00C74630" w:rsidP="00C74630">
      <w:pPr>
        <w:rPr>
          <w:lang w:eastAsia="nl-BE"/>
        </w:rPr>
      </w:pPr>
    </w:p>
    <w:p w14:paraId="3F816E66" w14:textId="2C8E178D" w:rsidR="00D34401" w:rsidRDefault="00D34401" w:rsidP="00D34401">
      <w:pPr>
        <w:pStyle w:val="Kop4"/>
        <w:ind w:left="864" w:hanging="864"/>
        <w:rPr>
          <w:lang w:eastAsia="nl-BE"/>
        </w:rPr>
      </w:pPr>
      <w:bookmarkStart w:id="15" w:name="_Toc50639504"/>
      <w:r w:rsidRPr="0047340A">
        <w:rPr>
          <w:lang w:eastAsia="nl-BE"/>
        </w:rPr>
        <w:t>ZIZO</w:t>
      </w:r>
      <w:r w:rsidR="005100A5">
        <w:rPr>
          <w:lang w:eastAsia="nl-BE"/>
        </w:rPr>
        <w:t xml:space="preserve"> Vermageringsdiëten</w:t>
      </w:r>
      <w:bookmarkEnd w:id="15"/>
    </w:p>
    <w:p w14:paraId="371CC043" w14:textId="77777777" w:rsidR="007446BE" w:rsidRDefault="007446BE" w:rsidP="007446BE">
      <w:pPr>
        <w:ind w:left="0"/>
        <w:rPr>
          <w:lang w:eastAsia="nl-BE"/>
        </w:rPr>
      </w:pPr>
    </w:p>
    <w:p w14:paraId="65303F3E" w14:textId="1A2863C6" w:rsidR="00B32594" w:rsidRDefault="0020626D" w:rsidP="0020626D">
      <w:pPr>
        <w:ind w:left="0"/>
        <w:rPr>
          <w:lang w:eastAsia="nl-BE"/>
        </w:rPr>
      </w:pPr>
      <w:r>
        <w:rPr>
          <w:lang w:eastAsia="nl-BE"/>
        </w:rPr>
        <w:t xml:space="preserve">De opdeling tussen een ZIZO-rug ‘Diëten’ en ‘Vermageringsdiëten’ is niet voor elke </w:t>
      </w:r>
      <w:proofErr w:type="spellStart"/>
      <w:r>
        <w:rPr>
          <w:lang w:eastAsia="nl-BE"/>
        </w:rPr>
        <w:t>catalograaf</w:t>
      </w:r>
      <w:proofErr w:type="spellEnd"/>
      <w:r>
        <w:rPr>
          <w:lang w:eastAsia="nl-BE"/>
        </w:rPr>
        <w:t xml:space="preserve"> even duidelijk. Om dit probleem te verhelpen stelt Tina voor om een AZ-rubriek voor bekende en benoemde diëten te creër</w:t>
      </w:r>
      <w:r w:rsidR="008B3F16">
        <w:rPr>
          <w:lang w:eastAsia="nl-BE"/>
        </w:rPr>
        <w:t xml:space="preserve">en. Deze rubriek zou </w:t>
      </w:r>
      <w:r>
        <w:rPr>
          <w:lang w:eastAsia="nl-BE"/>
        </w:rPr>
        <w:t xml:space="preserve">voorrang </w:t>
      </w:r>
      <w:r w:rsidR="008B3F16">
        <w:rPr>
          <w:lang w:eastAsia="nl-BE"/>
        </w:rPr>
        <w:t xml:space="preserve">hebben </w:t>
      </w:r>
      <w:r>
        <w:rPr>
          <w:lang w:eastAsia="nl-BE"/>
        </w:rPr>
        <w:t>op de andere twee ruggen. Bij de bestaande ruggen ‘Diëten’ en ‘Vermageringsdiëten’ komen dan de publicaties die specifiek over ‘diëten’, resp. ‘vermageren’ gaan, maar niet tot een benoembaar dieet behoren.</w:t>
      </w:r>
    </w:p>
    <w:p w14:paraId="06F7239D" w14:textId="77777777" w:rsidR="00B32594" w:rsidRDefault="00B32594" w:rsidP="00B32594">
      <w:pPr>
        <w:ind w:left="0"/>
        <w:rPr>
          <w:lang w:eastAsia="nl-BE"/>
        </w:rPr>
      </w:pPr>
    </w:p>
    <w:p w14:paraId="78181818" w14:textId="500CFCED" w:rsidR="00B32594" w:rsidRDefault="0020626D" w:rsidP="00B32594">
      <w:pPr>
        <w:ind w:left="0"/>
        <w:rPr>
          <w:lang w:eastAsia="nl-BE"/>
        </w:rPr>
      </w:pPr>
      <w:r>
        <w:rPr>
          <w:lang w:eastAsia="nl-BE"/>
        </w:rPr>
        <w:t xml:space="preserve">Concreet betekent dat dat de AZ-rubriek voorrang krijgt op de vraag of het over ‘diëten </w:t>
      </w:r>
      <w:proofErr w:type="spellStart"/>
      <w:r>
        <w:rPr>
          <w:lang w:eastAsia="nl-BE"/>
        </w:rPr>
        <w:t>an</w:t>
      </w:r>
      <w:proofErr w:type="spellEnd"/>
      <w:r>
        <w:rPr>
          <w:lang w:eastAsia="nl-BE"/>
        </w:rPr>
        <w:t xml:space="preserve"> </w:t>
      </w:r>
      <w:proofErr w:type="spellStart"/>
      <w:r>
        <w:rPr>
          <w:lang w:eastAsia="nl-BE"/>
        </w:rPr>
        <w:t>sich</w:t>
      </w:r>
      <w:proofErr w:type="spellEnd"/>
      <w:r>
        <w:rPr>
          <w:lang w:eastAsia="nl-BE"/>
        </w:rPr>
        <w:t xml:space="preserve">’ vs. ‘vermageren’ gaat. We nemen het benoembare dieet op als trefwoord in het Open </w:t>
      </w:r>
      <w:proofErr w:type="spellStart"/>
      <w:r>
        <w:rPr>
          <w:lang w:eastAsia="nl-BE"/>
        </w:rPr>
        <w:t>Vlacc</w:t>
      </w:r>
      <w:proofErr w:type="spellEnd"/>
      <w:r>
        <w:rPr>
          <w:lang w:eastAsia="nl-BE"/>
        </w:rPr>
        <w:t>-record en geven er een indicator 9 aan.</w:t>
      </w:r>
    </w:p>
    <w:p w14:paraId="20F62985" w14:textId="1C42FA5B" w:rsidR="0020626D" w:rsidRDefault="0020626D" w:rsidP="00B32594">
      <w:pPr>
        <w:ind w:left="0"/>
        <w:rPr>
          <w:lang w:eastAsia="nl-BE"/>
        </w:rPr>
      </w:pPr>
      <w:r>
        <w:rPr>
          <w:lang w:eastAsia="nl-BE"/>
        </w:rPr>
        <w:t xml:space="preserve">Er zijn echter ook vrij veel diëten die met elkaar overlappen, bv. </w:t>
      </w:r>
      <w:proofErr w:type="spellStart"/>
      <w:r>
        <w:rPr>
          <w:lang w:eastAsia="nl-BE"/>
        </w:rPr>
        <w:t>Dukan</w:t>
      </w:r>
      <w:proofErr w:type="spellEnd"/>
      <w:r>
        <w:rPr>
          <w:lang w:eastAsia="nl-BE"/>
        </w:rPr>
        <w:t xml:space="preserve"> vs. Koolhydraatarm. In de AZ-rubriek moet duidelijk worden gemaakt welk dieet dan voorrang krijgt. </w:t>
      </w:r>
    </w:p>
    <w:p w14:paraId="56BC7D8B" w14:textId="09C95177" w:rsidR="0020626D" w:rsidRDefault="0020626D" w:rsidP="00B32594">
      <w:pPr>
        <w:ind w:left="0"/>
        <w:rPr>
          <w:lang w:eastAsia="nl-BE"/>
        </w:rPr>
      </w:pPr>
    </w:p>
    <w:p w14:paraId="0B46FAE1" w14:textId="5818DBE6" w:rsidR="0020626D" w:rsidRDefault="0020626D" w:rsidP="00B32594">
      <w:pPr>
        <w:ind w:left="0"/>
        <w:rPr>
          <w:lang w:eastAsia="nl-BE"/>
        </w:rPr>
      </w:pPr>
      <w:r w:rsidRPr="00D34401">
        <w:rPr>
          <w:b/>
          <w:u w:val="single"/>
          <w:lang w:eastAsia="nl-BE"/>
        </w:rPr>
        <w:t>TAAK</w:t>
      </w:r>
      <w:r>
        <w:rPr>
          <w:lang w:eastAsia="nl-BE"/>
        </w:rPr>
        <w:t xml:space="preserve">: </w:t>
      </w:r>
      <w:r>
        <w:rPr>
          <w:lang w:eastAsia="nl-BE"/>
        </w:rPr>
        <w:tab/>
        <w:t xml:space="preserve">Tina werkt een lijst uit met mogelijke diëten die in </w:t>
      </w:r>
      <w:r w:rsidR="002B5CE1">
        <w:rPr>
          <w:lang w:eastAsia="nl-BE"/>
        </w:rPr>
        <w:t xml:space="preserve">de AZ-rubriek kunnen voorkomen, bekijkt welke diëten voorrang krijgen en hoe de verwoording op het etiket komt. </w:t>
      </w:r>
    </w:p>
    <w:p w14:paraId="7662B788" w14:textId="4B6848DD" w:rsidR="00D34401" w:rsidRPr="00D34401" w:rsidRDefault="002B5CE1" w:rsidP="007446BE">
      <w:pPr>
        <w:ind w:left="0"/>
        <w:rPr>
          <w:lang w:eastAsia="nl-BE"/>
        </w:rPr>
      </w:pPr>
      <w:r>
        <w:rPr>
          <w:lang w:eastAsia="nl-BE"/>
        </w:rPr>
        <w:t>Via het forum bekijken we de voorstellen dan verder.</w:t>
      </w:r>
      <w:r w:rsidR="00D34401">
        <w:rPr>
          <w:lang w:eastAsia="nl-BE"/>
        </w:rPr>
        <w:t xml:space="preserve"> </w:t>
      </w:r>
    </w:p>
    <w:p w14:paraId="46046A7C" w14:textId="3275E845" w:rsidR="0030476F" w:rsidRDefault="0030476F" w:rsidP="0030476F">
      <w:pPr>
        <w:ind w:left="0"/>
        <w:rPr>
          <w:rFonts w:asciiTheme="minorHAnsi" w:hAnsiTheme="minorHAnsi" w:cstheme="minorHAnsi"/>
          <w:color w:val="000000"/>
          <w:szCs w:val="22"/>
        </w:rPr>
      </w:pPr>
    </w:p>
    <w:p w14:paraId="5FA7B060" w14:textId="7544E668" w:rsidR="00DC604A" w:rsidRPr="00DC604A" w:rsidRDefault="00DB217A" w:rsidP="007F4745">
      <w:pPr>
        <w:pStyle w:val="Kop2"/>
      </w:pPr>
      <w:bookmarkStart w:id="16" w:name="_Toc7096672"/>
      <w:bookmarkStart w:id="17" w:name="_Toc7097706"/>
      <w:bookmarkStart w:id="18" w:name="_Toc7096673"/>
      <w:bookmarkStart w:id="19" w:name="_Toc7097707"/>
      <w:bookmarkStart w:id="20" w:name="_Toc7096674"/>
      <w:bookmarkStart w:id="21" w:name="_Toc7097708"/>
      <w:bookmarkStart w:id="22" w:name="_Toc7096675"/>
      <w:bookmarkStart w:id="23" w:name="_Toc7097709"/>
      <w:bookmarkStart w:id="24" w:name="_Toc7096676"/>
      <w:bookmarkStart w:id="25" w:name="_Toc7097710"/>
      <w:bookmarkStart w:id="26" w:name="_Toc7096677"/>
      <w:bookmarkStart w:id="27" w:name="_Toc7097711"/>
      <w:bookmarkStart w:id="28" w:name="_Toc7096678"/>
      <w:bookmarkStart w:id="29" w:name="_Toc7097712"/>
      <w:bookmarkStart w:id="30" w:name="_Toc7096679"/>
      <w:bookmarkStart w:id="31" w:name="_Toc7097713"/>
      <w:bookmarkStart w:id="32" w:name="_Toc7096680"/>
      <w:bookmarkStart w:id="33" w:name="_Toc7097714"/>
      <w:bookmarkStart w:id="34" w:name="_Toc7096681"/>
      <w:bookmarkStart w:id="35" w:name="_Toc7097715"/>
      <w:bookmarkStart w:id="36" w:name="_Toc7096682"/>
      <w:bookmarkStart w:id="37" w:name="_Toc7097716"/>
      <w:bookmarkStart w:id="38" w:name="_Toc5063950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Varia</w:t>
      </w:r>
      <w:bookmarkEnd w:id="38"/>
    </w:p>
    <w:p w14:paraId="233E4FF9" w14:textId="5B43B1C1" w:rsidR="00D37B6B" w:rsidRDefault="00D37B6B" w:rsidP="00D37B6B">
      <w:pPr>
        <w:pStyle w:val="Lijstalinea"/>
        <w:numPr>
          <w:ilvl w:val="0"/>
          <w:numId w:val="6"/>
        </w:numPr>
        <w:rPr>
          <w:lang w:val="nl-NL" w:eastAsia="nl-BE"/>
        </w:rPr>
      </w:pPr>
      <w:r w:rsidRPr="007B1D12">
        <w:rPr>
          <w:lang w:val="nl-NL" w:eastAsia="nl-BE"/>
        </w:rPr>
        <w:t xml:space="preserve">Datum volgende werkgroep:  </w:t>
      </w:r>
      <w:r w:rsidR="00B32594">
        <w:rPr>
          <w:lang w:val="nl-NL" w:eastAsia="nl-BE"/>
        </w:rPr>
        <w:t>donderdag 27 oktober 2020</w:t>
      </w:r>
    </w:p>
    <w:p w14:paraId="4F0711C1" w14:textId="18DE4459" w:rsidR="00B32594" w:rsidRDefault="008B3F16" w:rsidP="00B32594">
      <w:pPr>
        <w:pStyle w:val="Lijstalinea"/>
        <w:ind w:left="1080"/>
        <w:rPr>
          <w:lang w:val="nl-NL" w:eastAsia="nl-BE"/>
        </w:rPr>
      </w:pPr>
      <w:r>
        <w:rPr>
          <w:lang w:val="nl-NL" w:eastAsia="nl-BE"/>
        </w:rPr>
        <w:t xml:space="preserve">De Werkgroep zou er de voorkeur aan geven om fysiek samen te komen. </w:t>
      </w:r>
      <w:r w:rsidR="00B32594">
        <w:rPr>
          <w:lang w:val="nl-NL" w:eastAsia="nl-BE"/>
        </w:rPr>
        <w:t>Annika vraagt na of een fysieke werkgroep tegen dan mogel</w:t>
      </w:r>
      <w:r>
        <w:rPr>
          <w:lang w:val="nl-NL" w:eastAsia="nl-BE"/>
        </w:rPr>
        <w:t>ijk zou zijn en laat dat weten via</w:t>
      </w:r>
      <w:r w:rsidR="00B32594">
        <w:rPr>
          <w:lang w:val="nl-NL" w:eastAsia="nl-BE"/>
        </w:rPr>
        <w:t xml:space="preserve"> het forum.</w:t>
      </w:r>
    </w:p>
    <w:p w14:paraId="2B71CA12" w14:textId="77777777" w:rsidR="00D37B6B" w:rsidRPr="00D37B6B" w:rsidRDefault="00D37B6B" w:rsidP="00D37B6B">
      <w:pPr>
        <w:ind w:left="720"/>
        <w:rPr>
          <w:lang w:val="nl-NL" w:eastAsia="nl-BE"/>
        </w:rPr>
      </w:pPr>
    </w:p>
    <w:p w14:paraId="301E31A4" w14:textId="6049D312" w:rsidR="00DC604A" w:rsidRDefault="00DC604A" w:rsidP="007F4745">
      <w:pPr>
        <w:pStyle w:val="Kop1Nieuw"/>
      </w:pPr>
      <w:bookmarkStart w:id="39" w:name="_Toc7096684"/>
      <w:bookmarkStart w:id="40" w:name="_Toc7097718"/>
      <w:bookmarkStart w:id="41" w:name="_Toc50639506"/>
      <w:bookmarkEnd w:id="39"/>
      <w:bookmarkEnd w:id="40"/>
      <w:r>
        <w:t>Taken</w:t>
      </w:r>
      <w:bookmarkEnd w:id="41"/>
    </w:p>
    <w:tbl>
      <w:tblPr>
        <w:tblW w:w="8902" w:type="dxa"/>
        <w:tblInd w:w="170" w:type="dxa"/>
        <w:tblBorders>
          <w:top w:val="dotted" w:sz="2" w:space="0" w:color="auto"/>
          <w:bottom w:val="dotted" w:sz="2" w:space="0" w:color="auto"/>
          <w:insideH w:val="dotted" w:sz="2" w:space="0" w:color="auto"/>
        </w:tblBorders>
        <w:tblCellMar>
          <w:left w:w="76" w:type="dxa"/>
          <w:right w:w="76" w:type="dxa"/>
        </w:tblCellMar>
        <w:tblLook w:val="04A0" w:firstRow="1" w:lastRow="0" w:firstColumn="1" w:lastColumn="0" w:noHBand="0" w:noVBand="1"/>
      </w:tblPr>
      <w:tblGrid>
        <w:gridCol w:w="3787"/>
        <w:gridCol w:w="2422"/>
        <w:gridCol w:w="2693"/>
      </w:tblGrid>
      <w:tr w:rsidR="00BA4A33" w14:paraId="24B81427" w14:textId="77777777" w:rsidTr="00DA1F73">
        <w:tc>
          <w:tcPr>
            <w:tcW w:w="3787" w:type="dxa"/>
            <w:tcBorders>
              <w:top w:val="dotted" w:sz="2" w:space="0" w:color="auto"/>
              <w:left w:val="nil"/>
              <w:bottom w:val="dotted" w:sz="2" w:space="0" w:color="auto"/>
              <w:right w:val="nil"/>
            </w:tcBorders>
            <w:hideMark/>
          </w:tcPr>
          <w:p w14:paraId="7C3A57ED" w14:textId="77777777" w:rsidR="00BA4A33" w:rsidRDefault="00BA4A33" w:rsidP="007F4745">
            <w:r>
              <w:t>Wat</w:t>
            </w:r>
          </w:p>
        </w:tc>
        <w:tc>
          <w:tcPr>
            <w:tcW w:w="2422" w:type="dxa"/>
            <w:tcBorders>
              <w:top w:val="dotted" w:sz="2" w:space="0" w:color="auto"/>
              <w:left w:val="nil"/>
              <w:bottom w:val="dotted" w:sz="2" w:space="0" w:color="auto"/>
              <w:right w:val="nil"/>
            </w:tcBorders>
            <w:hideMark/>
          </w:tcPr>
          <w:p w14:paraId="654C0E4A" w14:textId="77777777" w:rsidR="00BA4A33" w:rsidRDefault="00BA4A33" w:rsidP="007F4745">
            <w:r>
              <w:t>Wie</w:t>
            </w:r>
          </w:p>
        </w:tc>
        <w:tc>
          <w:tcPr>
            <w:tcW w:w="2693" w:type="dxa"/>
            <w:tcBorders>
              <w:top w:val="dotted" w:sz="2" w:space="0" w:color="auto"/>
              <w:left w:val="nil"/>
              <w:bottom w:val="dotted" w:sz="2" w:space="0" w:color="auto"/>
              <w:right w:val="nil"/>
            </w:tcBorders>
            <w:hideMark/>
          </w:tcPr>
          <w:p w14:paraId="31CD1C01" w14:textId="77777777" w:rsidR="00BA4A33" w:rsidRDefault="00BA4A33" w:rsidP="007F4745">
            <w:r>
              <w:t>Wanneer</w:t>
            </w:r>
          </w:p>
        </w:tc>
      </w:tr>
      <w:tr w:rsidR="003226AC" w14:paraId="5A7FB42B" w14:textId="77777777" w:rsidTr="00CE0348">
        <w:tc>
          <w:tcPr>
            <w:tcW w:w="3787" w:type="dxa"/>
            <w:tcBorders>
              <w:top w:val="dotted" w:sz="2" w:space="0" w:color="auto"/>
              <w:left w:val="nil"/>
              <w:bottom w:val="dotted" w:sz="2" w:space="0" w:color="auto"/>
              <w:right w:val="nil"/>
            </w:tcBorders>
          </w:tcPr>
          <w:p w14:paraId="0AD2B72C" w14:textId="77777777" w:rsidR="003226AC" w:rsidRPr="003226AC" w:rsidRDefault="003226AC" w:rsidP="00CE0348">
            <w:pPr>
              <w:rPr>
                <w:i/>
              </w:rPr>
            </w:pPr>
            <w:r>
              <w:rPr>
                <w:b/>
              </w:rPr>
              <w:t xml:space="preserve">Dekoloniseren: </w:t>
            </w:r>
            <w:r>
              <w:t>lijst Muntpunt via forum doorsturen</w:t>
            </w:r>
          </w:p>
        </w:tc>
        <w:tc>
          <w:tcPr>
            <w:tcW w:w="2422" w:type="dxa"/>
            <w:tcBorders>
              <w:top w:val="dotted" w:sz="2" w:space="0" w:color="auto"/>
              <w:left w:val="nil"/>
              <w:bottom w:val="dotted" w:sz="2" w:space="0" w:color="auto"/>
              <w:right w:val="nil"/>
            </w:tcBorders>
          </w:tcPr>
          <w:p w14:paraId="50C9D3B9" w14:textId="77777777" w:rsidR="003226AC" w:rsidRDefault="003226AC" w:rsidP="00CE0348">
            <w:r>
              <w:t>BC</w:t>
            </w:r>
          </w:p>
        </w:tc>
        <w:tc>
          <w:tcPr>
            <w:tcW w:w="2693" w:type="dxa"/>
            <w:tcBorders>
              <w:top w:val="dotted" w:sz="2" w:space="0" w:color="auto"/>
              <w:left w:val="nil"/>
              <w:bottom w:val="dotted" w:sz="2" w:space="0" w:color="auto"/>
              <w:right w:val="nil"/>
            </w:tcBorders>
          </w:tcPr>
          <w:p w14:paraId="69CC37A5" w14:textId="77777777" w:rsidR="003226AC" w:rsidRDefault="003226AC" w:rsidP="00CE0348">
            <w:r>
              <w:t>27/10/2020</w:t>
            </w:r>
          </w:p>
        </w:tc>
      </w:tr>
      <w:tr w:rsidR="00E26E34" w14:paraId="12B27B05" w14:textId="77777777" w:rsidTr="00DA1F73">
        <w:tc>
          <w:tcPr>
            <w:tcW w:w="3787" w:type="dxa"/>
            <w:tcBorders>
              <w:top w:val="dotted" w:sz="2" w:space="0" w:color="auto"/>
              <w:left w:val="nil"/>
              <w:bottom w:val="dotted" w:sz="2" w:space="0" w:color="auto"/>
              <w:right w:val="nil"/>
            </w:tcBorders>
          </w:tcPr>
          <w:p w14:paraId="347650D7" w14:textId="6612718B" w:rsidR="00E26E34" w:rsidRPr="002B5CE1" w:rsidRDefault="002B5CE1" w:rsidP="00C66F67">
            <w:r>
              <w:rPr>
                <w:b/>
              </w:rPr>
              <w:t xml:space="preserve">Zie ook: </w:t>
            </w:r>
            <w:r>
              <w:t>hoe staat het met plannen om ‘zie ook’ op websites op te nemen</w:t>
            </w:r>
          </w:p>
        </w:tc>
        <w:tc>
          <w:tcPr>
            <w:tcW w:w="2422" w:type="dxa"/>
            <w:tcBorders>
              <w:top w:val="dotted" w:sz="2" w:space="0" w:color="auto"/>
              <w:left w:val="nil"/>
              <w:bottom w:val="dotted" w:sz="2" w:space="0" w:color="auto"/>
              <w:right w:val="nil"/>
            </w:tcBorders>
          </w:tcPr>
          <w:p w14:paraId="3A0814D5" w14:textId="077356E1" w:rsidR="00E26E34" w:rsidRDefault="002B5CE1" w:rsidP="00C66F67">
            <w:r>
              <w:t>BC</w:t>
            </w:r>
          </w:p>
        </w:tc>
        <w:tc>
          <w:tcPr>
            <w:tcW w:w="2693" w:type="dxa"/>
            <w:tcBorders>
              <w:top w:val="dotted" w:sz="2" w:space="0" w:color="auto"/>
              <w:left w:val="nil"/>
              <w:bottom w:val="dotted" w:sz="2" w:space="0" w:color="auto"/>
              <w:right w:val="nil"/>
            </w:tcBorders>
          </w:tcPr>
          <w:p w14:paraId="63140937" w14:textId="108E4F7C" w:rsidR="00E26E34" w:rsidRDefault="002B5CE1" w:rsidP="00C66F67">
            <w:r>
              <w:t>27/10/2020</w:t>
            </w:r>
          </w:p>
        </w:tc>
      </w:tr>
      <w:tr w:rsidR="003226AC" w14:paraId="2E022301" w14:textId="77777777" w:rsidTr="00CE0348">
        <w:tc>
          <w:tcPr>
            <w:tcW w:w="3787" w:type="dxa"/>
            <w:tcBorders>
              <w:top w:val="dotted" w:sz="2" w:space="0" w:color="auto"/>
              <w:left w:val="nil"/>
              <w:bottom w:val="dotted" w:sz="2" w:space="0" w:color="auto"/>
              <w:right w:val="nil"/>
            </w:tcBorders>
          </w:tcPr>
          <w:p w14:paraId="3B834E8D" w14:textId="77777777" w:rsidR="003226AC" w:rsidRPr="002B5CE1" w:rsidRDefault="003226AC" w:rsidP="00CE0348">
            <w:pPr>
              <w:rPr>
                <w:i/>
              </w:rPr>
            </w:pPr>
            <w:r>
              <w:rPr>
                <w:b/>
              </w:rPr>
              <w:lastRenderedPageBreak/>
              <w:t>Grote ZIZO-</w:t>
            </w:r>
            <w:proofErr w:type="spellStart"/>
            <w:r>
              <w:rPr>
                <w:b/>
              </w:rPr>
              <w:t>rugrubrieken</w:t>
            </w:r>
            <w:proofErr w:type="spellEnd"/>
            <w:r>
              <w:rPr>
                <w:b/>
              </w:rPr>
              <w:t>:</w:t>
            </w:r>
            <w:r>
              <w:t xml:space="preserve"> opsplitsing </w:t>
            </w:r>
            <w:proofErr w:type="spellStart"/>
            <w:r>
              <w:t>rugrubrieken</w:t>
            </w:r>
            <w:proofErr w:type="spellEnd"/>
            <w:r>
              <w:t xml:space="preserve"> bekijken in collectie + samenvoegen kleine </w:t>
            </w:r>
            <w:proofErr w:type="spellStart"/>
            <w:r>
              <w:t>rugrubrieken</w:t>
            </w:r>
            <w:proofErr w:type="spellEnd"/>
          </w:p>
        </w:tc>
        <w:tc>
          <w:tcPr>
            <w:tcW w:w="2422" w:type="dxa"/>
            <w:tcBorders>
              <w:top w:val="dotted" w:sz="2" w:space="0" w:color="auto"/>
              <w:left w:val="nil"/>
              <w:bottom w:val="dotted" w:sz="2" w:space="0" w:color="auto"/>
              <w:right w:val="nil"/>
            </w:tcBorders>
          </w:tcPr>
          <w:p w14:paraId="37695628" w14:textId="77777777" w:rsidR="003226AC" w:rsidRDefault="003226AC" w:rsidP="00CE0348">
            <w:r>
              <w:t>Allen</w:t>
            </w:r>
          </w:p>
        </w:tc>
        <w:tc>
          <w:tcPr>
            <w:tcW w:w="2693" w:type="dxa"/>
            <w:tcBorders>
              <w:top w:val="dotted" w:sz="2" w:space="0" w:color="auto"/>
              <w:left w:val="nil"/>
              <w:bottom w:val="dotted" w:sz="2" w:space="0" w:color="auto"/>
              <w:right w:val="nil"/>
            </w:tcBorders>
          </w:tcPr>
          <w:p w14:paraId="5F1B1BB0" w14:textId="77777777" w:rsidR="003226AC" w:rsidRDefault="003226AC" w:rsidP="00CE0348">
            <w:r>
              <w:t>Voorjaar 2021</w:t>
            </w:r>
          </w:p>
        </w:tc>
      </w:tr>
      <w:tr w:rsidR="002B5CE1" w14:paraId="1FEEFB1D" w14:textId="77777777" w:rsidTr="00DA1F73">
        <w:tc>
          <w:tcPr>
            <w:tcW w:w="3787" w:type="dxa"/>
            <w:tcBorders>
              <w:top w:val="dotted" w:sz="2" w:space="0" w:color="auto"/>
              <w:left w:val="nil"/>
              <w:bottom w:val="dotted" w:sz="2" w:space="0" w:color="auto"/>
              <w:right w:val="nil"/>
            </w:tcBorders>
          </w:tcPr>
          <w:p w14:paraId="3E3978DE" w14:textId="311B44A6" w:rsidR="002B5CE1" w:rsidRPr="002B5CE1" w:rsidRDefault="002B5CE1" w:rsidP="00C66F67">
            <w:r>
              <w:rPr>
                <w:b/>
              </w:rPr>
              <w:t>ZIZO-AZ-diëten:</w:t>
            </w:r>
            <w:r>
              <w:t xml:space="preserve"> verder uitwerken lijst AZ + toelichting + etiket</w:t>
            </w:r>
          </w:p>
        </w:tc>
        <w:tc>
          <w:tcPr>
            <w:tcW w:w="2422" w:type="dxa"/>
            <w:tcBorders>
              <w:top w:val="dotted" w:sz="2" w:space="0" w:color="auto"/>
              <w:left w:val="nil"/>
              <w:bottom w:val="dotted" w:sz="2" w:space="0" w:color="auto"/>
              <w:right w:val="nil"/>
            </w:tcBorders>
          </w:tcPr>
          <w:p w14:paraId="3DDEB5BD" w14:textId="7A4D7226" w:rsidR="002B5CE1" w:rsidRDefault="002B5CE1" w:rsidP="00C66F67">
            <w:r>
              <w:t>AN</w:t>
            </w:r>
          </w:p>
        </w:tc>
        <w:tc>
          <w:tcPr>
            <w:tcW w:w="2693" w:type="dxa"/>
            <w:tcBorders>
              <w:top w:val="dotted" w:sz="2" w:space="0" w:color="auto"/>
              <w:left w:val="nil"/>
              <w:bottom w:val="dotted" w:sz="2" w:space="0" w:color="auto"/>
              <w:right w:val="nil"/>
            </w:tcBorders>
          </w:tcPr>
          <w:p w14:paraId="23EEEC61" w14:textId="52AF9F59" w:rsidR="002B5CE1" w:rsidRDefault="002B5CE1" w:rsidP="00C66F67">
            <w:r>
              <w:t>27/10/2020</w:t>
            </w:r>
          </w:p>
        </w:tc>
      </w:tr>
    </w:tbl>
    <w:p w14:paraId="14882E5B" w14:textId="68FF7F0F" w:rsidR="00BA4A33" w:rsidRPr="00BA4A33" w:rsidRDefault="00BA4A33" w:rsidP="007F4745"/>
    <w:p w14:paraId="11279B17" w14:textId="1F6B73CE" w:rsidR="00DC604A" w:rsidRPr="00DC604A" w:rsidRDefault="00DC604A" w:rsidP="007F4745">
      <w:pPr>
        <w:pStyle w:val="Kop1Nieuw"/>
      </w:pPr>
      <w:bookmarkStart w:id="42" w:name="_Toc50639507"/>
      <w:r>
        <w:t>Aanwezigheden</w:t>
      </w:r>
      <w:bookmarkEnd w:id="42"/>
    </w:p>
    <w:p w14:paraId="41CEE909" w14:textId="48E85D71" w:rsidR="00DC604A" w:rsidRDefault="00DC604A" w:rsidP="007F4745">
      <w:pPr>
        <w:rPr>
          <w:lang w:val="nl-NL" w:eastAsia="nl-BE"/>
        </w:rPr>
      </w:pPr>
    </w:p>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3302"/>
        <w:gridCol w:w="3296"/>
        <w:gridCol w:w="2049"/>
      </w:tblGrid>
      <w:tr w:rsidR="00DC604A" w:rsidRPr="007446BE" w14:paraId="4934CB37" w14:textId="77777777" w:rsidTr="007446BE">
        <w:trPr>
          <w:trHeight w:val="480"/>
          <w:jc w:val="center"/>
        </w:trPr>
        <w:tc>
          <w:tcPr>
            <w:tcW w:w="3302" w:type="dxa"/>
            <w:tcBorders>
              <w:top w:val="dotted" w:sz="4" w:space="0" w:color="auto"/>
              <w:left w:val="nil"/>
              <w:bottom w:val="dotted" w:sz="4" w:space="0" w:color="auto"/>
              <w:right w:val="nil"/>
            </w:tcBorders>
            <w:vAlign w:val="center"/>
            <w:hideMark/>
          </w:tcPr>
          <w:p w14:paraId="0B8CAE31" w14:textId="77777777" w:rsidR="00DC604A" w:rsidRPr="007446BE" w:rsidRDefault="00DC604A" w:rsidP="007446BE">
            <w:pPr>
              <w:jc w:val="center"/>
              <w:rPr>
                <w:b/>
              </w:rPr>
            </w:pPr>
            <w:r w:rsidRPr="007446BE">
              <w:rPr>
                <w:b/>
              </w:rPr>
              <w:t>Naam</w:t>
            </w:r>
          </w:p>
        </w:tc>
        <w:tc>
          <w:tcPr>
            <w:tcW w:w="3296" w:type="dxa"/>
            <w:tcBorders>
              <w:top w:val="dotted" w:sz="4" w:space="0" w:color="auto"/>
              <w:left w:val="nil"/>
              <w:bottom w:val="dotted" w:sz="4" w:space="0" w:color="auto"/>
              <w:right w:val="nil"/>
            </w:tcBorders>
            <w:hideMark/>
          </w:tcPr>
          <w:p w14:paraId="73FFF93A" w14:textId="77777777" w:rsidR="007446BE" w:rsidRDefault="007446BE" w:rsidP="007446BE">
            <w:pPr>
              <w:jc w:val="center"/>
              <w:rPr>
                <w:b/>
              </w:rPr>
            </w:pPr>
          </w:p>
          <w:p w14:paraId="2F0347B9" w14:textId="02AE4E56" w:rsidR="00DC604A" w:rsidRPr="007446BE" w:rsidRDefault="00DC604A" w:rsidP="007446BE">
            <w:pPr>
              <w:jc w:val="center"/>
              <w:rPr>
                <w:b/>
              </w:rPr>
            </w:pPr>
            <w:r w:rsidRPr="007446BE">
              <w:rPr>
                <w:b/>
              </w:rPr>
              <w:t>Organisatie</w:t>
            </w:r>
          </w:p>
        </w:tc>
        <w:tc>
          <w:tcPr>
            <w:tcW w:w="2049" w:type="dxa"/>
            <w:tcBorders>
              <w:top w:val="dotted" w:sz="4" w:space="0" w:color="auto"/>
              <w:left w:val="nil"/>
              <w:bottom w:val="dotted" w:sz="4" w:space="0" w:color="auto"/>
              <w:right w:val="nil"/>
            </w:tcBorders>
            <w:vAlign w:val="center"/>
            <w:hideMark/>
          </w:tcPr>
          <w:p w14:paraId="2BE34758" w14:textId="78853399" w:rsidR="00DC604A" w:rsidRPr="007446BE" w:rsidRDefault="00DC604A" w:rsidP="007446BE">
            <w:pPr>
              <w:jc w:val="center"/>
              <w:rPr>
                <w:b/>
              </w:rPr>
            </w:pPr>
            <w:r w:rsidRPr="007446BE">
              <w:rPr>
                <w:b/>
              </w:rPr>
              <w:t>Aanwezig /</w:t>
            </w:r>
            <w:r w:rsidRPr="007446BE">
              <w:rPr>
                <w:b/>
              </w:rPr>
              <w:br/>
            </w:r>
            <w:proofErr w:type="spellStart"/>
            <w:r w:rsidRPr="007446BE">
              <w:rPr>
                <w:b/>
              </w:rPr>
              <w:t>Verontschul</w:t>
            </w:r>
            <w:r w:rsidR="0031066B">
              <w:rPr>
                <w:b/>
              </w:rPr>
              <w:t>-</w:t>
            </w:r>
            <w:r w:rsidRPr="007446BE">
              <w:rPr>
                <w:b/>
              </w:rPr>
              <w:t>digd</w:t>
            </w:r>
            <w:proofErr w:type="spellEnd"/>
          </w:p>
        </w:tc>
      </w:tr>
      <w:tr w:rsidR="00DC604A" w14:paraId="3F09A576" w14:textId="77777777" w:rsidTr="007446BE">
        <w:trPr>
          <w:trHeight w:val="438"/>
          <w:jc w:val="center"/>
        </w:trPr>
        <w:tc>
          <w:tcPr>
            <w:tcW w:w="3302" w:type="dxa"/>
            <w:tcBorders>
              <w:top w:val="dotted" w:sz="4" w:space="0" w:color="auto"/>
              <w:left w:val="nil"/>
              <w:bottom w:val="dotted" w:sz="4" w:space="0" w:color="auto"/>
              <w:right w:val="nil"/>
            </w:tcBorders>
            <w:hideMark/>
          </w:tcPr>
          <w:p w14:paraId="0964EB6E" w14:textId="77777777" w:rsidR="00DC604A" w:rsidRDefault="00DC604A" w:rsidP="007F4745">
            <w:r>
              <w:t xml:space="preserve">Tina </w:t>
            </w:r>
            <w:proofErr w:type="spellStart"/>
            <w:r>
              <w:t>Weemaes</w:t>
            </w:r>
            <w:proofErr w:type="spellEnd"/>
          </w:p>
        </w:tc>
        <w:tc>
          <w:tcPr>
            <w:tcW w:w="3296" w:type="dxa"/>
            <w:tcBorders>
              <w:top w:val="dotted" w:sz="4" w:space="0" w:color="auto"/>
              <w:left w:val="nil"/>
              <w:bottom w:val="dotted" w:sz="4" w:space="0" w:color="auto"/>
              <w:right w:val="nil"/>
            </w:tcBorders>
            <w:vAlign w:val="center"/>
            <w:hideMark/>
          </w:tcPr>
          <w:p w14:paraId="7FA88465" w14:textId="77777777" w:rsidR="00DC604A" w:rsidRDefault="00DC604A" w:rsidP="007F4745">
            <w:r>
              <w:t>Bibliotheek Antwerpen</w:t>
            </w:r>
          </w:p>
        </w:tc>
        <w:tc>
          <w:tcPr>
            <w:tcW w:w="2049" w:type="dxa"/>
            <w:tcBorders>
              <w:top w:val="dotted" w:sz="4" w:space="0" w:color="auto"/>
              <w:left w:val="nil"/>
              <w:bottom w:val="dotted" w:sz="4" w:space="0" w:color="auto"/>
              <w:right w:val="nil"/>
            </w:tcBorders>
            <w:vAlign w:val="center"/>
            <w:hideMark/>
          </w:tcPr>
          <w:p w14:paraId="7EEC01AF" w14:textId="4504B748" w:rsidR="00DC604A" w:rsidRDefault="00C246A4" w:rsidP="007F4745">
            <w:r>
              <w:t>A</w:t>
            </w:r>
          </w:p>
        </w:tc>
      </w:tr>
      <w:tr w:rsidR="00C246A4" w14:paraId="0A55A4F2" w14:textId="77777777" w:rsidTr="007446BE">
        <w:trPr>
          <w:trHeight w:val="438"/>
          <w:jc w:val="center"/>
        </w:trPr>
        <w:tc>
          <w:tcPr>
            <w:tcW w:w="3302" w:type="dxa"/>
            <w:tcBorders>
              <w:top w:val="dotted" w:sz="4" w:space="0" w:color="auto"/>
              <w:left w:val="nil"/>
              <w:bottom w:val="dotted" w:sz="4" w:space="0" w:color="auto"/>
              <w:right w:val="nil"/>
            </w:tcBorders>
          </w:tcPr>
          <w:p w14:paraId="44F2E2A2" w14:textId="5C5790AC" w:rsidR="00C246A4" w:rsidRDefault="00C246A4" w:rsidP="007F4745">
            <w:r>
              <w:t xml:space="preserve">Catherine </w:t>
            </w:r>
            <w:proofErr w:type="spellStart"/>
            <w:r>
              <w:t>Michielssen</w:t>
            </w:r>
            <w:proofErr w:type="spellEnd"/>
          </w:p>
        </w:tc>
        <w:tc>
          <w:tcPr>
            <w:tcW w:w="3296" w:type="dxa"/>
            <w:tcBorders>
              <w:top w:val="dotted" w:sz="4" w:space="0" w:color="auto"/>
              <w:left w:val="nil"/>
              <w:bottom w:val="dotted" w:sz="4" w:space="0" w:color="auto"/>
              <w:right w:val="nil"/>
            </w:tcBorders>
            <w:vAlign w:val="center"/>
          </w:tcPr>
          <w:p w14:paraId="34ED3EBD" w14:textId="4E669E7B" w:rsidR="00C246A4" w:rsidRDefault="00C246A4" w:rsidP="007F4745">
            <w:r>
              <w:t>Bibliotheek Brugge</w:t>
            </w:r>
          </w:p>
        </w:tc>
        <w:tc>
          <w:tcPr>
            <w:tcW w:w="2049" w:type="dxa"/>
            <w:tcBorders>
              <w:top w:val="dotted" w:sz="4" w:space="0" w:color="auto"/>
              <w:left w:val="nil"/>
              <w:bottom w:val="dotted" w:sz="4" w:space="0" w:color="auto"/>
              <w:right w:val="nil"/>
            </w:tcBorders>
            <w:vAlign w:val="center"/>
          </w:tcPr>
          <w:p w14:paraId="0C8CA2FE" w14:textId="4F5D25B8" w:rsidR="00C246A4" w:rsidRDefault="00C246A4" w:rsidP="007F4745">
            <w:r>
              <w:t>A</w:t>
            </w:r>
          </w:p>
        </w:tc>
      </w:tr>
      <w:tr w:rsidR="004A1B90" w14:paraId="0BFD2F52" w14:textId="77777777" w:rsidTr="004A1B90">
        <w:trPr>
          <w:trHeight w:val="438"/>
          <w:jc w:val="center"/>
        </w:trPr>
        <w:tc>
          <w:tcPr>
            <w:tcW w:w="3302" w:type="dxa"/>
            <w:tcBorders>
              <w:top w:val="dotted" w:sz="4" w:space="0" w:color="auto"/>
              <w:left w:val="nil"/>
              <w:bottom w:val="dotted" w:sz="4" w:space="0" w:color="auto"/>
              <w:right w:val="nil"/>
            </w:tcBorders>
            <w:hideMark/>
          </w:tcPr>
          <w:p w14:paraId="40442CED" w14:textId="77777777" w:rsidR="004A1B90" w:rsidRDefault="004A1B90" w:rsidP="004A1B90">
            <w:r>
              <w:t xml:space="preserve">Johan </w:t>
            </w:r>
            <w:proofErr w:type="spellStart"/>
            <w:r>
              <w:t>Waumans</w:t>
            </w:r>
            <w:proofErr w:type="spellEnd"/>
          </w:p>
        </w:tc>
        <w:tc>
          <w:tcPr>
            <w:tcW w:w="3296" w:type="dxa"/>
            <w:tcBorders>
              <w:top w:val="dotted" w:sz="4" w:space="0" w:color="auto"/>
              <w:left w:val="nil"/>
              <w:bottom w:val="dotted" w:sz="4" w:space="0" w:color="auto"/>
              <w:right w:val="nil"/>
            </w:tcBorders>
            <w:vAlign w:val="center"/>
            <w:hideMark/>
          </w:tcPr>
          <w:p w14:paraId="127C476F" w14:textId="77777777" w:rsidR="004A1B90" w:rsidRDefault="004A1B90" w:rsidP="004A1B90">
            <w:r>
              <w:t>Muntpunt</w:t>
            </w:r>
          </w:p>
        </w:tc>
        <w:tc>
          <w:tcPr>
            <w:tcW w:w="2049" w:type="dxa"/>
            <w:tcBorders>
              <w:top w:val="dotted" w:sz="4" w:space="0" w:color="auto"/>
              <w:left w:val="nil"/>
              <w:bottom w:val="dotted" w:sz="4" w:space="0" w:color="auto"/>
              <w:right w:val="nil"/>
            </w:tcBorders>
            <w:vAlign w:val="center"/>
            <w:hideMark/>
          </w:tcPr>
          <w:p w14:paraId="44CD1DCE" w14:textId="77777777" w:rsidR="004A1B90" w:rsidRDefault="004A1B90" w:rsidP="004A1B90">
            <w:r>
              <w:t>V</w:t>
            </w:r>
          </w:p>
        </w:tc>
      </w:tr>
      <w:tr w:rsidR="00C246A4" w14:paraId="6DA96C6D" w14:textId="77777777" w:rsidTr="007446BE">
        <w:trPr>
          <w:trHeight w:val="438"/>
          <w:jc w:val="center"/>
        </w:trPr>
        <w:tc>
          <w:tcPr>
            <w:tcW w:w="3302" w:type="dxa"/>
            <w:tcBorders>
              <w:top w:val="dotted" w:sz="4" w:space="0" w:color="auto"/>
              <w:left w:val="nil"/>
              <w:bottom w:val="dotted" w:sz="4" w:space="0" w:color="auto"/>
              <w:right w:val="nil"/>
            </w:tcBorders>
            <w:hideMark/>
          </w:tcPr>
          <w:p w14:paraId="701D88B0" w14:textId="41CEF25C" w:rsidR="00C246A4" w:rsidRDefault="004A1B90" w:rsidP="007F4745">
            <w:r>
              <w:t xml:space="preserve">Martine </w:t>
            </w:r>
            <w:proofErr w:type="spellStart"/>
            <w:r>
              <w:t>Vanacker</w:t>
            </w:r>
            <w:proofErr w:type="spellEnd"/>
          </w:p>
        </w:tc>
        <w:tc>
          <w:tcPr>
            <w:tcW w:w="3296" w:type="dxa"/>
            <w:tcBorders>
              <w:top w:val="dotted" w:sz="4" w:space="0" w:color="auto"/>
              <w:left w:val="nil"/>
              <w:bottom w:val="dotted" w:sz="4" w:space="0" w:color="auto"/>
              <w:right w:val="nil"/>
            </w:tcBorders>
            <w:vAlign w:val="center"/>
            <w:hideMark/>
          </w:tcPr>
          <w:p w14:paraId="3811CC90" w14:textId="5FF5ABAF" w:rsidR="00C246A4" w:rsidRDefault="00C246A4" w:rsidP="007F4745">
            <w:r>
              <w:t>Muntpunt</w:t>
            </w:r>
          </w:p>
        </w:tc>
        <w:tc>
          <w:tcPr>
            <w:tcW w:w="2049" w:type="dxa"/>
            <w:tcBorders>
              <w:top w:val="dotted" w:sz="4" w:space="0" w:color="auto"/>
              <w:left w:val="nil"/>
              <w:bottom w:val="dotted" w:sz="4" w:space="0" w:color="auto"/>
              <w:right w:val="nil"/>
            </w:tcBorders>
            <w:vAlign w:val="center"/>
            <w:hideMark/>
          </w:tcPr>
          <w:p w14:paraId="1DE17746" w14:textId="28F8DADB" w:rsidR="00C246A4" w:rsidRDefault="004A1B90" w:rsidP="007F4745">
            <w:r>
              <w:t>A</w:t>
            </w:r>
          </w:p>
        </w:tc>
      </w:tr>
      <w:tr w:rsidR="00C246A4" w14:paraId="1FBC0C94" w14:textId="77777777" w:rsidTr="007446BE">
        <w:trPr>
          <w:trHeight w:val="439"/>
          <w:jc w:val="center"/>
        </w:trPr>
        <w:tc>
          <w:tcPr>
            <w:tcW w:w="3302" w:type="dxa"/>
            <w:tcBorders>
              <w:top w:val="dotted" w:sz="4" w:space="0" w:color="auto"/>
              <w:left w:val="nil"/>
              <w:bottom w:val="dotted" w:sz="4" w:space="0" w:color="auto"/>
              <w:right w:val="nil"/>
            </w:tcBorders>
            <w:hideMark/>
          </w:tcPr>
          <w:p w14:paraId="17B1940D" w14:textId="3B0AC32C" w:rsidR="00C246A4" w:rsidRDefault="00C246A4" w:rsidP="007F4745">
            <w:r>
              <w:t>Els Lambaerts</w:t>
            </w:r>
          </w:p>
        </w:tc>
        <w:tc>
          <w:tcPr>
            <w:tcW w:w="3296" w:type="dxa"/>
            <w:tcBorders>
              <w:top w:val="dotted" w:sz="4" w:space="0" w:color="auto"/>
              <w:left w:val="nil"/>
              <w:bottom w:val="dotted" w:sz="4" w:space="0" w:color="auto"/>
              <w:right w:val="nil"/>
            </w:tcBorders>
            <w:vAlign w:val="center"/>
            <w:hideMark/>
          </w:tcPr>
          <w:p w14:paraId="12897358" w14:textId="20160530" w:rsidR="00C246A4" w:rsidRDefault="00C246A4" w:rsidP="007F4745">
            <w:r>
              <w:t>Bibliotheek Gent</w:t>
            </w:r>
          </w:p>
        </w:tc>
        <w:tc>
          <w:tcPr>
            <w:tcW w:w="2049" w:type="dxa"/>
            <w:tcBorders>
              <w:top w:val="dotted" w:sz="4" w:space="0" w:color="auto"/>
              <w:left w:val="nil"/>
              <w:bottom w:val="dotted" w:sz="4" w:space="0" w:color="auto"/>
              <w:right w:val="nil"/>
            </w:tcBorders>
            <w:vAlign w:val="center"/>
            <w:hideMark/>
          </w:tcPr>
          <w:p w14:paraId="3E1AA86C" w14:textId="13C0DDBC" w:rsidR="00C246A4" w:rsidRDefault="00C246A4" w:rsidP="007F4745">
            <w:r>
              <w:t>A</w:t>
            </w:r>
          </w:p>
        </w:tc>
      </w:tr>
      <w:tr w:rsidR="00C246A4" w14:paraId="13AC7BCE" w14:textId="77777777" w:rsidTr="007446BE">
        <w:trPr>
          <w:trHeight w:val="439"/>
          <w:jc w:val="center"/>
        </w:trPr>
        <w:tc>
          <w:tcPr>
            <w:tcW w:w="3302" w:type="dxa"/>
            <w:tcBorders>
              <w:top w:val="dotted" w:sz="4" w:space="0" w:color="auto"/>
              <w:left w:val="nil"/>
              <w:bottom w:val="dotted" w:sz="4" w:space="0" w:color="auto"/>
              <w:right w:val="nil"/>
            </w:tcBorders>
          </w:tcPr>
          <w:p w14:paraId="339B9538" w14:textId="52F9027F" w:rsidR="00C246A4" w:rsidRDefault="00C246A4" w:rsidP="007F4745">
            <w:r>
              <w:t>Dirk Duwijn</w:t>
            </w:r>
          </w:p>
        </w:tc>
        <w:tc>
          <w:tcPr>
            <w:tcW w:w="3296" w:type="dxa"/>
            <w:tcBorders>
              <w:top w:val="dotted" w:sz="4" w:space="0" w:color="auto"/>
              <w:left w:val="nil"/>
              <w:bottom w:val="dotted" w:sz="4" w:space="0" w:color="auto"/>
              <w:right w:val="nil"/>
            </w:tcBorders>
            <w:vAlign w:val="center"/>
          </w:tcPr>
          <w:p w14:paraId="72B856F0" w14:textId="2D853C56" w:rsidR="00C246A4" w:rsidRDefault="00C246A4" w:rsidP="007F4745">
            <w:r>
              <w:t>Bibliotheek Limburg</w:t>
            </w:r>
          </w:p>
        </w:tc>
        <w:tc>
          <w:tcPr>
            <w:tcW w:w="2049" w:type="dxa"/>
            <w:tcBorders>
              <w:top w:val="dotted" w:sz="4" w:space="0" w:color="auto"/>
              <w:left w:val="nil"/>
              <w:bottom w:val="dotted" w:sz="4" w:space="0" w:color="auto"/>
              <w:right w:val="nil"/>
            </w:tcBorders>
            <w:vAlign w:val="center"/>
          </w:tcPr>
          <w:p w14:paraId="24EC2DF9" w14:textId="21186211" w:rsidR="00C246A4" w:rsidRDefault="00C246A4" w:rsidP="007F4745">
            <w:r>
              <w:t>A</w:t>
            </w:r>
          </w:p>
        </w:tc>
      </w:tr>
      <w:tr w:rsidR="00C246A4" w14:paraId="19EA6A13" w14:textId="77777777" w:rsidTr="007446BE">
        <w:trPr>
          <w:trHeight w:val="439"/>
          <w:jc w:val="center"/>
        </w:trPr>
        <w:tc>
          <w:tcPr>
            <w:tcW w:w="3302" w:type="dxa"/>
            <w:tcBorders>
              <w:top w:val="dotted" w:sz="4" w:space="0" w:color="auto"/>
              <w:left w:val="nil"/>
              <w:bottom w:val="dotted" w:sz="4" w:space="0" w:color="auto"/>
              <w:right w:val="nil"/>
            </w:tcBorders>
            <w:hideMark/>
          </w:tcPr>
          <w:p w14:paraId="0C3B5F56" w14:textId="4F99958B" w:rsidR="00C246A4" w:rsidRDefault="00C246A4" w:rsidP="007F4745">
            <w:r>
              <w:t>Juul Brepoels</w:t>
            </w:r>
          </w:p>
        </w:tc>
        <w:tc>
          <w:tcPr>
            <w:tcW w:w="3296" w:type="dxa"/>
            <w:tcBorders>
              <w:top w:val="dotted" w:sz="4" w:space="0" w:color="auto"/>
              <w:left w:val="nil"/>
              <w:bottom w:val="dotted" w:sz="4" w:space="0" w:color="auto"/>
              <w:right w:val="nil"/>
            </w:tcBorders>
            <w:vAlign w:val="center"/>
            <w:hideMark/>
          </w:tcPr>
          <w:p w14:paraId="5CC52A5A" w14:textId="0508992D" w:rsidR="00C246A4" w:rsidRDefault="00C246A4" w:rsidP="007F4745">
            <w:r>
              <w:t>Bibliotheek Leuven</w:t>
            </w:r>
          </w:p>
        </w:tc>
        <w:tc>
          <w:tcPr>
            <w:tcW w:w="2049" w:type="dxa"/>
            <w:tcBorders>
              <w:top w:val="dotted" w:sz="4" w:space="0" w:color="auto"/>
              <w:left w:val="nil"/>
              <w:bottom w:val="dotted" w:sz="4" w:space="0" w:color="auto"/>
              <w:right w:val="nil"/>
            </w:tcBorders>
            <w:vAlign w:val="center"/>
            <w:hideMark/>
          </w:tcPr>
          <w:p w14:paraId="12F69CCF" w14:textId="14E035DD" w:rsidR="00C246A4" w:rsidRDefault="004A1B90" w:rsidP="007F4745">
            <w:r>
              <w:t>V</w:t>
            </w:r>
          </w:p>
        </w:tc>
      </w:tr>
      <w:tr w:rsidR="00C246A4" w14:paraId="188EAD82" w14:textId="77777777" w:rsidTr="007446BE">
        <w:trPr>
          <w:trHeight w:val="438"/>
          <w:jc w:val="center"/>
        </w:trPr>
        <w:tc>
          <w:tcPr>
            <w:tcW w:w="3302" w:type="dxa"/>
            <w:tcBorders>
              <w:top w:val="dotted" w:sz="4" w:space="0" w:color="auto"/>
              <w:left w:val="nil"/>
              <w:bottom w:val="dotted" w:sz="4" w:space="0" w:color="auto"/>
              <w:right w:val="nil"/>
            </w:tcBorders>
            <w:hideMark/>
          </w:tcPr>
          <w:p w14:paraId="50F40935" w14:textId="419EDAF5" w:rsidR="00C246A4" w:rsidRDefault="00C246A4" w:rsidP="007F4745">
            <w:r>
              <w:t>Annika Buysse</w:t>
            </w:r>
          </w:p>
        </w:tc>
        <w:tc>
          <w:tcPr>
            <w:tcW w:w="3296" w:type="dxa"/>
            <w:tcBorders>
              <w:top w:val="dotted" w:sz="4" w:space="0" w:color="auto"/>
              <w:left w:val="nil"/>
              <w:bottom w:val="dotted" w:sz="4" w:space="0" w:color="auto"/>
              <w:right w:val="nil"/>
            </w:tcBorders>
            <w:vAlign w:val="center"/>
            <w:hideMark/>
          </w:tcPr>
          <w:p w14:paraId="3D1219D6" w14:textId="48C9BAB2" w:rsidR="00C246A4" w:rsidRDefault="00C246A4" w:rsidP="007F4745">
            <w:proofErr w:type="spellStart"/>
            <w:r>
              <w:t>Cultuurconnect</w:t>
            </w:r>
            <w:proofErr w:type="spellEnd"/>
            <w:r>
              <w:t xml:space="preserve"> </w:t>
            </w:r>
          </w:p>
        </w:tc>
        <w:tc>
          <w:tcPr>
            <w:tcW w:w="2049" w:type="dxa"/>
            <w:tcBorders>
              <w:top w:val="dotted" w:sz="4" w:space="0" w:color="auto"/>
              <w:left w:val="nil"/>
              <w:bottom w:val="dotted" w:sz="4" w:space="0" w:color="auto"/>
              <w:right w:val="nil"/>
            </w:tcBorders>
            <w:vAlign w:val="center"/>
            <w:hideMark/>
          </w:tcPr>
          <w:p w14:paraId="7A75E993" w14:textId="2F93AFDE" w:rsidR="00C246A4" w:rsidRDefault="00C246A4" w:rsidP="007F4745">
            <w:r>
              <w:t>A</w:t>
            </w:r>
          </w:p>
        </w:tc>
      </w:tr>
      <w:tr w:rsidR="00C246A4" w14:paraId="187A89E3" w14:textId="77777777" w:rsidTr="007446BE">
        <w:trPr>
          <w:trHeight w:val="439"/>
          <w:jc w:val="center"/>
        </w:trPr>
        <w:tc>
          <w:tcPr>
            <w:tcW w:w="3302" w:type="dxa"/>
            <w:tcBorders>
              <w:top w:val="dotted" w:sz="4" w:space="0" w:color="auto"/>
              <w:left w:val="nil"/>
              <w:bottom w:val="dotted" w:sz="4" w:space="0" w:color="auto"/>
              <w:right w:val="nil"/>
            </w:tcBorders>
            <w:hideMark/>
          </w:tcPr>
          <w:p w14:paraId="4184CCA9" w14:textId="391745DA" w:rsidR="00C246A4" w:rsidRDefault="00C246A4" w:rsidP="007F4745">
            <w:r>
              <w:t>Marjan Hauchecorne</w:t>
            </w:r>
          </w:p>
        </w:tc>
        <w:tc>
          <w:tcPr>
            <w:tcW w:w="3296" w:type="dxa"/>
            <w:tcBorders>
              <w:top w:val="dotted" w:sz="4" w:space="0" w:color="auto"/>
              <w:left w:val="nil"/>
              <w:bottom w:val="dotted" w:sz="4" w:space="0" w:color="auto"/>
              <w:right w:val="nil"/>
            </w:tcBorders>
            <w:vAlign w:val="center"/>
            <w:hideMark/>
          </w:tcPr>
          <w:p w14:paraId="1EAC4065" w14:textId="35DCA7DA" w:rsidR="00C246A4" w:rsidRDefault="00C246A4" w:rsidP="007F4745">
            <w:proofErr w:type="spellStart"/>
            <w:r>
              <w:t>Cultuurconnect</w:t>
            </w:r>
            <w:proofErr w:type="spellEnd"/>
          </w:p>
        </w:tc>
        <w:tc>
          <w:tcPr>
            <w:tcW w:w="2049" w:type="dxa"/>
            <w:tcBorders>
              <w:top w:val="dotted" w:sz="4" w:space="0" w:color="auto"/>
              <w:left w:val="nil"/>
              <w:bottom w:val="dotted" w:sz="4" w:space="0" w:color="auto"/>
              <w:right w:val="nil"/>
            </w:tcBorders>
            <w:vAlign w:val="center"/>
            <w:hideMark/>
          </w:tcPr>
          <w:p w14:paraId="512F23BA" w14:textId="04EE5152" w:rsidR="00C246A4" w:rsidRDefault="00C246A4" w:rsidP="007F4745">
            <w:r>
              <w:t>A</w:t>
            </w:r>
          </w:p>
        </w:tc>
      </w:tr>
      <w:tr w:rsidR="004A1B90" w14:paraId="0415F204" w14:textId="77777777" w:rsidTr="004A1B90">
        <w:trPr>
          <w:trHeight w:val="439"/>
          <w:jc w:val="center"/>
        </w:trPr>
        <w:tc>
          <w:tcPr>
            <w:tcW w:w="3302" w:type="dxa"/>
            <w:tcBorders>
              <w:top w:val="dotted" w:sz="4" w:space="0" w:color="auto"/>
              <w:left w:val="nil"/>
              <w:bottom w:val="dotted" w:sz="4" w:space="0" w:color="auto"/>
              <w:right w:val="nil"/>
            </w:tcBorders>
          </w:tcPr>
          <w:p w14:paraId="2106CE45" w14:textId="77777777" w:rsidR="004A1B90" w:rsidRDefault="004A1B90" w:rsidP="004A1B90">
            <w:r>
              <w:t>Valérie Puttevils</w:t>
            </w:r>
          </w:p>
        </w:tc>
        <w:tc>
          <w:tcPr>
            <w:tcW w:w="3296" w:type="dxa"/>
            <w:tcBorders>
              <w:top w:val="dotted" w:sz="4" w:space="0" w:color="auto"/>
              <w:left w:val="nil"/>
              <w:bottom w:val="dotted" w:sz="4" w:space="0" w:color="auto"/>
              <w:right w:val="nil"/>
            </w:tcBorders>
            <w:vAlign w:val="center"/>
          </w:tcPr>
          <w:p w14:paraId="1D23E557" w14:textId="77777777" w:rsidR="004A1B90" w:rsidRDefault="004A1B90" w:rsidP="004A1B90">
            <w:proofErr w:type="spellStart"/>
            <w:r>
              <w:t>Cultuurconnect</w:t>
            </w:r>
            <w:proofErr w:type="spellEnd"/>
          </w:p>
        </w:tc>
        <w:tc>
          <w:tcPr>
            <w:tcW w:w="2049" w:type="dxa"/>
            <w:tcBorders>
              <w:top w:val="dotted" w:sz="4" w:space="0" w:color="auto"/>
              <w:left w:val="nil"/>
              <w:bottom w:val="dotted" w:sz="4" w:space="0" w:color="auto"/>
              <w:right w:val="nil"/>
            </w:tcBorders>
            <w:vAlign w:val="center"/>
          </w:tcPr>
          <w:p w14:paraId="0521FDE5" w14:textId="77777777" w:rsidR="004A1B90" w:rsidRDefault="004A1B90" w:rsidP="004A1B90">
            <w:r>
              <w:t>A</w:t>
            </w:r>
          </w:p>
        </w:tc>
      </w:tr>
      <w:tr w:rsidR="004A1B90" w14:paraId="10B48F23" w14:textId="77777777" w:rsidTr="007446BE">
        <w:trPr>
          <w:trHeight w:val="439"/>
          <w:jc w:val="center"/>
        </w:trPr>
        <w:tc>
          <w:tcPr>
            <w:tcW w:w="3302" w:type="dxa"/>
            <w:tcBorders>
              <w:top w:val="dotted" w:sz="4" w:space="0" w:color="auto"/>
              <w:left w:val="nil"/>
              <w:bottom w:val="dotted" w:sz="4" w:space="0" w:color="auto"/>
              <w:right w:val="nil"/>
            </w:tcBorders>
          </w:tcPr>
          <w:p w14:paraId="1D06F90B" w14:textId="3230F503" w:rsidR="004A1B90" w:rsidRDefault="004A1B90" w:rsidP="007F4745">
            <w:r>
              <w:t>Katrien Hennen</w:t>
            </w:r>
          </w:p>
        </w:tc>
        <w:tc>
          <w:tcPr>
            <w:tcW w:w="3296" w:type="dxa"/>
            <w:tcBorders>
              <w:top w:val="dotted" w:sz="4" w:space="0" w:color="auto"/>
              <w:left w:val="nil"/>
              <w:bottom w:val="dotted" w:sz="4" w:space="0" w:color="auto"/>
              <w:right w:val="nil"/>
            </w:tcBorders>
            <w:vAlign w:val="center"/>
          </w:tcPr>
          <w:p w14:paraId="2F8CD943" w14:textId="33167E1E" w:rsidR="004A1B90" w:rsidRDefault="004A1B90" w:rsidP="007F4745">
            <w:proofErr w:type="spellStart"/>
            <w:r>
              <w:t>Cultuurconnect</w:t>
            </w:r>
            <w:proofErr w:type="spellEnd"/>
          </w:p>
        </w:tc>
        <w:tc>
          <w:tcPr>
            <w:tcW w:w="2049" w:type="dxa"/>
            <w:tcBorders>
              <w:top w:val="dotted" w:sz="4" w:space="0" w:color="auto"/>
              <w:left w:val="nil"/>
              <w:bottom w:val="dotted" w:sz="4" w:space="0" w:color="auto"/>
              <w:right w:val="nil"/>
            </w:tcBorders>
            <w:vAlign w:val="center"/>
          </w:tcPr>
          <w:p w14:paraId="4977B701" w14:textId="00F119F2" w:rsidR="004A1B90" w:rsidRDefault="004A1B90" w:rsidP="007F4745">
            <w:r>
              <w:t>A</w:t>
            </w:r>
          </w:p>
        </w:tc>
      </w:tr>
    </w:tbl>
    <w:p w14:paraId="6F4FB736" w14:textId="77777777" w:rsidR="00DC604A" w:rsidRPr="00D64BAE" w:rsidRDefault="00DC604A" w:rsidP="007F4745">
      <w:pPr>
        <w:rPr>
          <w:lang w:eastAsia="nl-BE"/>
        </w:rPr>
      </w:pPr>
    </w:p>
    <w:p w14:paraId="7081843B" w14:textId="04643EC7" w:rsidR="00611C2A" w:rsidRDefault="00611C2A" w:rsidP="007F4745">
      <w:pPr>
        <w:rPr>
          <w:lang w:eastAsia="nl-BE"/>
        </w:rPr>
      </w:pPr>
    </w:p>
    <w:bookmarkEnd w:id="2"/>
    <w:p w14:paraId="14C906C0" w14:textId="77777777" w:rsidR="00DB217A" w:rsidRPr="00611C2A" w:rsidRDefault="00DB217A" w:rsidP="007F4745">
      <w:pPr>
        <w:rPr>
          <w:lang w:eastAsia="nl-BE"/>
        </w:rPr>
      </w:pPr>
    </w:p>
    <w:sectPr w:rsidR="00DB217A" w:rsidRPr="00611C2A" w:rsidSect="006F741E">
      <w:headerReference w:type="even" r:id="rId10"/>
      <w:headerReference w:type="default" r:id="rId11"/>
      <w:footerReference w:type="even" r:id="rId12"/>
      <w:footerReference w:type="default" r:id="rId13"/>
      <w:headerReference w:type="first" r:id="rId14"/>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DC7CA" w14:textId="77777777" w:rsidR="002A31C0" w:rsidRDefault="002A31C0" w:rsidP="007F4745">
      <w:r>
        <w:separator/>
      </w:r>
    </w:p>
    <w:p w14:paraId="6DC6402F" w14:textId="77777777" w:rsidR="002A31C0" w:rsidRDefault="002A31C0" w:rsidP="007F4745"/>
    <w:p w14:paraId="699946EE" w14:textId="77777777" w:rsidR="002A31C0" w:rsidRDefault="002A31C0" w:rsidP="007F4745"/>
    <w:p w14:paraId="3842FC0B" w14:textId="77777777" w:rsidR="002A31C0" w:rsidRDefault="002A31C0" w:rsidP="007F4745"/>
    <w:p w14:paraId="7CCBF4D4" w14:textId="77777777" w:rsidR="002A31C0" w:rsidRDefault="002A31C0" w:rsidP="007F4745"/>
    <w:p w14:paraId="377C6A1E" w14:textId="77777777" w:rsidR="002A31C0" w:rsidRDefault="002A31C0" w:rsidP="007F4745"/>
    <w:p w14:paraId="3AFFD98A" w14:textId="77777777" w:rsidR="002A31C0" w:rsidRDefault="002A31C0" w:rsidP="007F4745"/>
    <w:p w14:paraId="04495868" w14:textId="77777777" w:rsidR="002A31C0" w:rsidRDefault="002A31C0" w:rsidP="007F4745"/>
    <w:p w14:paraId="0CD13605" w14:textId="77777777" w:rsidR="002A31C0" w:rsidRDefault="002A31C0" w:rsidP="007F4745"/>
    <w:p w14:paraId="5112260C" w14:textId="77777777" w:rsidR="002A31C0" w:rsidRDefault="002A31C0" w:rsidP="007F4745"/>
    <w:p w14:paraId="404A7818" w14:textId="77777777" w:rsidR="002A31C0" w:rsidRDefault="002A31C0" w:rsidP="007F4745"/>
    <w:p w14:paraId="03EE137A" w14:textId="77777777" w:rsidR="002A31C0" w:rsidRDefault="002A31C0" w:rsidP="007F4745"/>
    <w:p w14:paraId="5F6DF23B" w14:textId="77777777" w:rsidR="002A31C0" w:rsidRDefault="002A31C0" w:rsidP="007F4745"/>
    <w:p w14:paraId="17F2A325" w14:textId="77777777" w:rsidR="002A31C0" w:rsidRDefault="002A31C0" w:rsidP="007F4745"/>
    <w:p w14:paraId="52697086" w14:textId="77777777" w:rsidR="002A31C0" w:rsidRDefault="002A31C0" w:rsidP="007F4745"/>
    <w:p w14:paraId="320E935B" w14:textId="77777777" w:rsidR="002A31C0" w:rsidRDefault="002A31C0" w:rsidP="007F4745"/>
    <w:p w14:paraId="7437D941" w14:textId="77777777" w:rsidR="002A31C0" w:rsidRDefault="002A31C0" w:rsidP="007F4745"/>
    <w:p w14:paraId="1D969298" w14:textId="77777777" w:rsidR="002A31C0" w:rsidRDefault="002A31C0" w:rsidP="007F4745"/>
    <w:p w14:paraId="34828DFD" w14:textId="77777777" w:rsidR="002A31C0" w:rsidRDefault="002A31C0" w:rsidP="007F4745"/>
    <w:p w14:paraId="0F8DE24E" w14:textId="77777777" w:rsidR="002A31C0" w:rsidRDefault="002A31C0" w:rsidP="007F4745"/>
    <w:p w14:paraId="512F7113" w14:textId="77777777" w:rsidR="002A31C0" w:rsidRDefault="002A31C0" w:rsidP="007F4745"/>
    <w:p w14:paraId="2411BC39" w14:textId="77777777" w:rsidR="002A31C0" w:rsidRDefault="002A31C0" w:rsidP="007F4745"/>
    <w:p w14:paraId="576E93C6" w14:textId="77777777" w:rsidR="002A31C0" w:rsidRDefault="002A31C0" w:rsidP="007F4745"/>
    <w:p w14:paraId="4827EE31" w14:textId="77777777" w:rsidR="002A31C0" w:rsidRDefault="002A31C0" w:rsidP="007F4745"/>
    <w:p w14:paraId="3EE9B0C8" w14:textId="77777777" w:rsidR="002A31C0" w:rsidRDefault="002A31C0" w:rsidP="007F4745"/>
    <w:p w14:paraId="262FC079" w14:textId="77777777" w:rsidR="002A31C0" w:rsidRDefault="002A31C0" w:rsidP="007F4745"/>
    <w:p w14:paraId="10F7B74E" w14:textId="77777777" w:rsidR="002A31C0" w:rsidRDefault="002A31C0" w:rsidP="007F4745"/>
    <w:p w14:paraId="0A3FDA8B" w14:textId="77777777" w:rsidR="002A31C0" w:rsidRDefault="002A31C0" w:rsidP="007F4745"/>
    <w:p w14:paraId="4EAFCA9B" w14:textId="77777777" w:rsidR="002A31C0" w:rsidRDefault="002A31C0" w:rsidP="007F4745"/>
    <w:p w14:paraId="48FC7A6B" w14:textId="77777777" w:rsidR="002A31C0" w:rsidRDefault="002A31C0" w:rsidP="007F4745"/>
    <w:p w14:paraId="18F13A1C" w14:textId="77777777" w:rsidR="002A31C0" w:rsidRDefault="002A31C0" w:rsidP="007F4745"/>
    <w:p w14:paraId="794EF279" w14:textId="77777777" w:rsidR="002A31C0" w:rsidRDefault="002A31C0" w:rsidP="007F4745"/>
    <w:p w14:paraId="64B915E6" w14:textId="77777777" w:rsidR="002A31C0" w:rsidRDefault="002A31C0" w:rsidP="007F4745"/>
    <w:p w14:paraId="2B8A01D5" w14:textId="77777777" w:rsidR="002A31C0" w:rsidRDefault="002A31C0" w:rsidP="007F4745"/>
    <w:p w14:paraId="687503B8" w14:textId="77777777" w:rsidR="002A31C0" w:rsidRDefault="002A31C0" w:rsidP="007F4745"/>
    <w:p w14:paraId="6C1CA4A6" w14:textId="77777777" w:rsidR="002A31C0" w:rsidRDefault="002A31C0" w:rsidP="007F4745"/>
    <w:p w14:paraId="21E56958" w14:textId="77777777" w:rsidR="002A31C0" w:rsidRDefault="002A31C0" w:rsidP="007F4745"/>
    <w:p w14:paraId="79072451" w14:textId="77777777" w:rsidR="002A31C0" w:rsidRDefault="002A31C0" w:rsidP="007F4745"/>
    <w:p w14:paraId="22091EFB" w14:textId="77777777" w:rsidR="002A31C0" w:rsidRDefault="002A31C0" w:rsidP="007F4745"/>
    <w:p w14:paraId="52F637DB" w14:textId="77777777" w:rsidR="002A31C0" w:rsidRDefault="002A31C0" w:rsidP="007F4745"/>
    <w:p w14:paraId="4AC9C0FF" w14:textId="77777777" w:rsidR="002A31C0" w:rsidRDefault="002A31C0" w:rsidP="007F4745"/>
    <w:p w14:paraId="38FDDAD1" w14:textId="77777777" w:rsidR="002A31C0" w:rsidRDefault="002A31C0" w:rsidP="007F4745"/>
    <w:p w14:paraId="7DC05824" w14:textId="77777777" w:rsidR="002A31C0" w:rsidRDefault="002A31C0" w:rsidP="007F4745"/>
    <w:p w14:paraId="57026393" w14:textId="77777777" w:rsidR="002A31C0" w:rsidRDefault="002A31C0" w:rsidP="007F4745"/>
    <w:p w14:paraId="11B2DA0B" w14:textId="77777777" w:rsidR="002A31C0" w:rsidRDefault="002A31C0" w:rsidP="007F4745"/>
    <w:p w14:paraId="15639118" w14:textId="77777777" w:rsidR="002A31C0" w:rsidRDefault="002A31C0" w:rsidP="007F4745"/>
    <w:p w14:paraId="27C208EE" w14:textId="77777777" w:rsidR="002A31C0" w:rsidRDefault="002A31C0" w:rsidP="007F4745"/>
    <w:p w14:paraId="59DD69AD" w14:textId="77777777" w:rsidR="002A31C0" w:rsidRDefault="002A31C0" w:rsidP="007F4745"/>
    <w:p w14:paraId="1E2BFC2C" w14:textId="77777777" w:rsidR="002A31C0" w:rsidRDefault="002A31C0" w:rsidP="007F4745"/>
    <w:p w14:paraId="1875F429" w14:textId="77777777" w:rsidR="002A31C0" w:rsidRDefault="002A31C0" w:rsidP="007F4745"/>
    <w:p w14:paraId="00248A03" w14:textId="77777777" w:rsidR="002A31C0" w:rsidRDefault="002A31C0" w:rsidP="007F4745"/>
    <w:p w14:paraId="14CF42A6" w14:textId="77777777" w:rsidR="002A31C0" w:rsidRDefault="002A31C0" w:rsidP="007F4745"/>
    <w:p w14:paraId="6E3C9E90" w14:textId="77777777" w:rsidR="002A31C0" w:rsidRDefault="002A31C0" w:rsidP="007F4745"/>
    <w:p w14:paraId="269BF4BA" w14:textId="77777777" w:rsidR="002A31C0" w:rsidRDefault="002A31C0" w:rsidP="007F4745"/>
    <w:p w14:paraId="48085DB5" w14:textId="77777777" w:rsidR="002A31C0" w:rsidRDefault="002A31C0" w:rsidP="007F4745"/>
    <w:p w14:paraId="03FFD64E" w14:textId="77777777" w:rsidR="002A31C0" w:rsidRDefault="002A31C0" w:rsidP="007F4745"/>
    <w:p w14:paraId="08CD10E2" w14:textId="77777777" w:rsidR="002A31C0" w:rsidRDefault="002A31C0" w:rsidP="007F4745"/>
    <w:p w14:paraId="3E0D5776" w14:textId="77777777" w:rsidR="002A31C0" w:rsidRDefault="002A31C0" w:rsidP="007F4745"/>
    <w:p w14:paraId="20E12DE6" w14:textId="77777777" w:rsidR="002A31C0" w:rsidRDefault="002A31C0" w:rsidP="007F4745"/>
    <w:p w14:paraId="79AA96D6" w14:textId="77777777" w:rsidR="002A31C0" w:rsidRDefault="002A31C0" w:rsidP="007F4745"/>
    <w:p w14:paraId="2069781F" w14:textId="77777777" w:rsidR="002A31C0" w:rsidRDefault="002A31C0" w:rsidP="007F4745"/>
    <w:p w14:paraId="0931F1CA" w14:textId="77777777" w:rsidR="002A31C0" w:rsidRDefault="002A31C0" w:rsidP="007F4745"/>
    <w:p w14:paraId="5C159285" w14:textId="77777777" w:rsidR="002A31C0" w:rsidRDefault="002A31C0" w:rsidP="007F4745"/>
    <w:p w14:paraId="42A2E4BD" w14:textId="77777777" w:rsidR="002A31C0" w:rsidRDefault="002A31C0" w:rsidP="007F4745"/>
    <w:p w14:paraId="7E2DFA20" w14:textId="77777777" w:rsidR="002A31C0" w:rsidRDefault="002A31C0" w:rsidP="007F4745"/>
    <w:p w14:paraId="44E1AB2A" w14:textId="77777777" w:rsidR="002A31C0" w:rsidRDefault="002A31C0" w:rsidP="007F4745"/>
    <w:p w14:paraId="207048BF" w14:textId="77777777" w:rsidR="002A31C0" w:rsidRDefault="002A31C0" w:rsidP="007F4745"/>
    <w:p w14:paraId="0EA37CBD" w14:textId="77777777" w:rsidR="002A31C0" w:rsidRDefault="002A31C0" w:rsidP="007F4745"/>
    <w:p w14:paraId="30F51EBA" w14:textId="77777777" w:rsidR="002A31C0" w:rsidRDefault="002A31C0" w:rsidP="007F4745"/>
    <w:p w14:paraId="46A884A9" w14:textId="77777777" w:rsidR="002A31C0" w:rsidRDefault="002A31C0" w:rsidP="007F4745"/>
    <w:p w14:paraId="49F61EFC" w14:textId="77777777" w:rsidR="002A31C0" w:rsidRDefault="002A31C0" w:rsidP="007F4745"/>
    <w:p w14:paraId="020F905A" w14:textId="77777777" w:rsidR="002A31C0" w:rsidRDefault="002A31C0" w:rsidP="007F4745"/>
    <w:p w14:paraId="2A218844" w14:textId="77777777" w:rsidR="002A31C0" w:rsidRDefault="002A31C0" w:rsidP="007F4745"/>
    <w:p w14:paraId="63755BB1" w14:textId="77777777" w:rsidR="002A31C0" w:rsidRDefault="002A31C0" w:rsidP="007F4745"/>
    <w:p w14:paraId="284B6E9E" w14:textId="77777777" w:rsidR="002A31C0" w:rsidRDefault="002A31C0" w:rsidP="007F4745"/>
    <w:p w14:paraId="70DF6AA7" w14:textId="77777777" w:rsidR="002A31C0" w:rsidRDefault="002A31C0" w:rsidP="007F4745"/>
    <w:p w14:paraId="460B7EE8" w14:textId="77777777" w:rsidR="002A31C0" w:rsidRDefault="002A31C0" w:rsidP="007F4745"/>
    <w:p w14:paraId="42105609" w14:textId="77777777" w:rsidR="002A31C0" w:rsidRDefault="002A31C0" w:rsidP="007F4745"/>
    <w:p w14:paraId="07C16340" w14:textId="77777777" w:rsidR="002A31C0" w:rsidRDefault="002A31C0" w:rsidP="007F4745"/>
    <w:p w14:paraId="210948C5" w14:textId="77777777" w:rsidR="002A31C0" w:rsidRDefault="002A31C0" w:rsidP="007F4745"/>
    <w:p w14:paraId="7C398215" w14:textId="77777777" w:rsidR="002A31C0" w:rsidRDefault="002A31C0" w:rsidP="007F4745"/>
    <w:p w14:paraId="45405BA3" w14:textId="77777777" w:rsidR="002A31C0" w:rsidRDefault="002A31C0" w:rsidP="007F4745"/>
    <w:p w14:paraId="5108475E" w14:textId="77777777" w:rsidR="002A31C0" w:rsidRDefault="002A31C0" w:rsidP="007F4745"/>
    <w:p w14:paraId="45A6C21B" w14:textId="77777777" w:rsidR="002A31C0" w:rsidRDefault="002A31C0" w:rsidP="007F4745"/>
    <w:p w14:paraId="2971614C" w14:textId="77777777" w:rsidR="002A31C0" w:rsidRDefault="002A31C0" w:rsidP="007F4745"/>
    <w:p w14:paraId="7DAE7221" w14:textId="77777777" w:rsidR="002A31C0" w:rsidRDefault="002A31C0"/>
    <w:p w14:paraId="285D4DCE" w14:textId="77777777" w:rsidR="002A31C0" w:rsidRDefault="002A31C0" w:rsidP="00E21EA5"/>
    <w:p w14:paraId="1E7EAE61" w14:textId="77777777" w:rsidR="002A31C0" w:rsidRDefault="002A31C0" w:rsidP="00E21EA5"/>
    <w:p w14:paraId="7CF49135" w14:textId="77777777" w:rsidR="002A31C0" w:rsidRDefault="002A31C0" w:rsidP="00E21EA5"/>
    <w:p w14:paraId="4D739384" w14:textId="77777777" w:rsidR="002A31C0" w:rsidRDefault="002A31C0" w:rsidP="00E21EA5"/>
    <w:p w14:paraId="65EF1321" w14:textId="77777777" w:rsidR="002A31C0" w:rsidRDefault="002A31C0" w:rsidP="00E21EA5"/>
    <w:p w14:paraId="1FBDD393" w14:textId="77777777" w:rsidR="002A31C0" w:rsidRDefault="002A31C0" w:rsidP="00E21EA5"/>
    <w:p w14:paraId="506A682C" w14:textId="77777777" w:rsidR="002A31C0" w:rsidRDefault="002A31C0" w:rsidP="00E21EA5"/>
    <w:p w14:paraId="1D2B3B8D" w14:textId="77777777" w:rsidR="002A31C0" w:rsidRDefault="002A31C0" w:rsidP="00E21EA5"/>
    <w:p w14:paraId="1E98425A" w14:textId="77777777" w:rsidR="002A31C0" w:rsidRDefault="002A31C0" w:rsidP="00E21EA5"/>
    <w:p w14:paraId="52363E07" w14:textId="77777777" w:rsidR="002A31C0" w:rsidRDefault="002A31C0" w:rsidP="00261EEC"/>
    <w:p w14:paraId="05F66964" w14:textId="77777777" w:rsidR="002A31C0" w:rsidRDefault="002A31C0" w:rsidP="00261EEC"/>
  </w:endnote>
  <w:endnote w:type="continuationSeparator" w:id="0">
    <w:p w14:paraId="7E717430" w14:textId="77777777" w:rsidR="002A31C0" w:rsidRDefault="002A31C0" w:rsidP="007F4745">
      <w:r>
        <w:continuationSeparator/>
      </w:r>
    </w:p>
    <w:p w14:paraId="61836167" w14:textId="77777777" w:rsidR="002A31C0" w:rsidRDefault="002A31C0" w:rsidP="007F4745"/>
    <w:p w14:paraId="083C91F3" w14:textId="77777777" w:rsidR="002A31C0" w:rsidRDefault="002A31C0" w:rsidP="007F4745"/>
    <w:p w14:paraId="16B7CF7A" w14:textId="77777777" w:rsidR="002A31C0" w:rsidRDefault="002A31C0" w:rsidP="007F4745"/>
    <w:p w14:paraId="249F37A4" w14:textId="77777777" w:rsidR="002A31C0" w:rsidRDefault="002A31C0" w:rsidP="007F4745"/>
    <w:p w14:paraId="0B264A86" w14:textId="77777777" w:rsidR="002A31C0" w:rsidRDefault="002A31C0" w:rsidP="007F4745"/>
    <w:p w14:paraId="5705B625" w14:textId="77777777" w:rsidR="002A31C0" w:rsidRDefault="002A31C0" w:rsidP="007F4745"/>
    <w:p w14:paraId="11297D84" w14:textId="77777777" w:rsidR="002A31C0" w:rsidRDefault="002A31C0" w:rsidP="007F4745"/>
    <w:p w14:paraId="7FC0DCC8" w14:textId="77777777" w:rsidR="002A31C0" w:rsidRDefault="002A31C0" w:rsidP="007F4745"/>
    <w:p w14:paraId="24E2EED3" w14:textId="77777777" w:rsidR="002A31C0" w:rsidRDefault="002A31C0" w:rsidP="007F4745"/>
    <w:p w14:paraId="30F0EC65" w14:textId="77777777" w:rsidR="002A31C0" w:rsidRDefault="002A31C0" w:rsidP="007F4745"/>
    <w:p w14:paraId="25A9AD11" w14:textId="77777777" w:rsidR="002A31C0" w:rsidRDefault="002A31C0" w:rsidP="007F4745"/>
    <w:p w14:paraId="79613EDD" w14:textId="77777777" w:rsidR="002A31C0" w:rsidRDefault="002A31C0" w:rsidP="007F4745"/>
    <w:p w14:paraId="22B58E63" w14:textId="77777777" w:rsidR="002A31C0" w:rsidRDefault="002A31C0" w:rsidP="007F4745"/>
    <w:p w14:paraId="2A24273C" w14:textId="77777777" w:rsidR="002A31C0" w:rsidRDefault="002A31C0" w:rsidP="007F4745"/>
    <w:p w14:paraId="4801F646" w14:textId="77777777" w:rsidR="002A31C0" w:rsidRDefault="002A31C0" w:rsidP="007F4745"/>
    <w:p w14:paraId="0E51AE3B" w14:textId="77777777" w:rsidR="002A31C0" w:rsidRDefault="002A31C0" w:rsidP="007F4745"/>
    <w:p w14:paraId="6E95B5E4" w14:textId="77777777" w:rsidR="002A31C0" w:rsidRDefault="002A31C0" w:rsidP="007F4745"/>
    <w:p w14:paraId="006FEF55" w14:textId="77777777" w:rsidR="002A31C0" w:rsidRDefault="002A31C0" w:rsidP="007F4745"/>
    <w:p w14:paraId="613D3AF6" w14:textId="77777777" w:rsidR="002A31C0" w:rsidRDefault="002A31C0" w:rsidP="007F4745"/>
    <w:p w14:paraId="050BDA38" w14:textId="77777777" w:rsidR="002A31C0" w:rsidRDefault="002A31C0" w:rsidP="007F4745"/>
    <w:p w14:paraId="32BF5609" w14:textId="77777777" w:rsidR="002A31C0" w:rsidRDefault="002A31C0" w:rsidP="007F4745"/>
    <w:p w14:paraId="715459E1" w14:textId="77777777" w:rsidR="002A31C0" w:rsidRDefault="002A31C0" w:rsidP="007F4745"/>
    <w:p w14:paraId="4C08F8EF" w14:textId="77777777" w:rsidR="002A31C0" w:rsidRDefault="002A31C0" w:rsidP="007F4745"/>
    <w:p w14:paraId="0F42CDC2" w14:textId="77777777" w:rsidR="002A31C0" w:rsidRDefault="002A31C0" w:rsidP="007F4745"/>
    <w:p w14:paraId="10DC324B" w14:textId="77777777" w:rsidR="002A31C0" w:rsidRDefault="002A31C0" w:rsidP="007F4745"/>
    <w:p w14:paraId="6A821E2B" w14:textId="77777777" w:rsidR="002A31C0" w:rsidRDefault="002A31C0" w:rsidP="007F4745"/>
    <w:p w14:paraId="1CCC36EF" w14:textId="77777777" w:rsidR="002A31C0" w:rsidRDefault="002A31C0" w:rsidP="007F4745"/>
    <w:p w14:paraId="61642419" w14:textId="77777777" w:rsidR="002A31C0" w:rsidRDefault="002A31C0" w:rsidP="007F4745"/>
    <w:p w14:paraId="59C9B28A" w14:textId="77777777" w:rsidR="002A31C0" w:rsidRDefault="002A31C0" w:rsidP="007F4745"/>
    <w:p w14:paraId="29D341B5" w14:textId="77777777" w:rsidR="002A31C0" w:rsidRDefault="002A31C0" w:rsidP="007F4745"/>
    <w:p w14:paraId="288C93F9" w14:textId="77777777" w:rsidR="002A31C0" w:rsidRDefault="002A31C0" w:rsidP="007F4745"/>
    <w:p w14:paraId="34157B6B" w14:textId="77777777" w:rsidR="002A31C0" w:rsidRDefault="002A31C0" w:rsidP="007F4745"/>
    <w:p w14:paraId="372C880C" w14:textId="77777777" w:rsidR="002A31C0" w:rsidRDefault="002A31C0" w:rsidP="007F4745"/>
    <w:p w14:paraId="426BF579" w14:textId="77777777" w:rsidR="002A31C0" w:rsidRDefault="002A31C0" w:rsidP="007F4745"/>
    <w:p w14:paraId="42B4F6E0" w14:textId="77777777" w:rsidR="002A31C0" w:rsidRDefault="002A31C0" w:rsidP="007F4745"/>
    <w:p w14:paraId="336FDA00" w14:textId="77777777" w:rsidR="002A31C0" w:rsidRDefault="002A31C0" w:rsidP="007F4745"/>
    <w:p w14:paraId="650AF7AE" w14:textId="77777777" w:rsidR="002A31C0" w:rsidRDefault="002A31C0" w:rsidP="007F4745"/>
    <w:p w14:paraId="70CCCB90" w14:textId="77777777" w:rsidR="002A31C0" w:rsidRDefault="002A31C0" w:rsidP="007F4745"/>
    <w:p w14:paraId="7BAA4F17" w14:textId="77777777" w:rsidR="002A31C0" w:rsidRDefault="002A31C0" w:rsidP="007F4745"/>
    <w:p w14:paraId="4FA92841" w14:textId="77777777" w:rsidR="002A31C0" w:rsidRDefault="002A31C0" w:rsidP="007F4745"/>
    <w:p w14:paraId="277A2C0B" w14:textId="77777777" w:rsidR="002A31C0" w:rsidRDefault="002A31C0" w:rsidP="007F4745"/>
    <w:p w14:paraId="14F86117" w14:textId="77777777" w:rsidR="002A31C0" w:rsidRDefault="002A31C0" w:rsidP="007F4745"/>
    <w:p w14:paraId="17B16096" w14:textId="77777777" w:rsidR="002A31C0" w:rsidRDefault="002A31C0" w:rsidP="007F4745"/>
    <w:p w14:paraId="0AD31AEF" w14:textId="77777777" w:rsidR="002A31C0" w:rsidRDefault="002A31C0" w:rsidP="007F4745"/>
    <w:p w14:paraId="5FBCFE64" w14:textId="77777777" w:rsidR="002A31C0" w:rsidRDefault="002A31C0" w:rsidP="007F4745"/>
    <w:p w14:paraId="70782BAD" w14:textId="77777777" w:rsidR="002A31C0" w:rsidRDefault="002A31C0" w:rsidP="007F4745"/>
    <w:p w14:paraId="4D307486" w14:textId="77777777" w:rsidR="002A31C0" w:rsidRDefault="002A31C0" w:rsidP="007F4745"/>
    <w:p w14:paraId="56F30914" w14:textId="77777777" w:rsidR="002A31C0" w:rsidRDefault="002A31C0" w:rsidP="007F4745"/>
    <w:p w14:paraId="44B01A49" w14:textId="77777777" w:rsidR="002A31C0" w:rsidRDefault="002A31C0" w:rsidP="007F4745"/>
    <w:p w14:paraId="32ED2A14" w14:textId="77777777" w:rsidR="002A31C0" w:rsidRDefault="002A31C0" w:rsidP="007F4745"/>
    <w:p w14:paraId="4F7406A6" w14:textId="77777777" w:rsidR="002A31C0" w:rsidRDefault="002A31C0" w:rsidP="007F4745"/>
    <w:p w14:paraId="312FEFCA" w14:textId="77777777" w:rsidR="002A31C0" w:rsidRDefault="002A31C0" w:rsidP="007F4745"/>
    <w:p w14:paraId="170ED7ED" w14:textId="77777777" w:rsidR="002A31C0" w:rsidRDefault="002A31C0" w:rsidP="007F4745"/>
    <w:p w14:paraId="2F7E53C6" w14:textId="77777777" w:rsidR="002A31C0" w:rsidRDefault="002A31C0" w:rsidP="007F4745"/>
    <w:p w14:paraId="1C60A102" w14:textId="77777777" w:rsidR="002A31C0" w:rsidRDefault="002A31C0" w:rsidP="007F4745"/>
    <w:p w14:paraId="420D878B" w14:textId="77777777" w:rsidR="002A31C0" w:rsidRDefault="002A31C0" w:rsidP="007F4745"/>
    <w:p w14:paraId="1C15B3B8" w14:textId="77777777" w:rsidR="002A31C0" w:rsidRDefault="002A31C0" w:rsidP="007F4745"/>
    <w:p w14:paraId="079C539E" w14:textId="77777777" w:rsidR="002A31C0" w:rsidRDefault="002A31C0" w:rsidP="007F4745"/>
    <w:p w14:paraId="1340899A" w14:textId="77777777" w:rsidR="002A31C0" w:rsidRDefault="002A31C0" w:rsidP="007F4745"/>
    <w:p w14:paraId="2DEB8B13" w14:textId="77777777" w:rsidR="002A31C0" w:rsidRDefault="002A31C0" w:rsidP="007F4745"/>
    <w:p w14:paraId="40431F3C" w14:textId="77777777" w:rsidR="002A31C0" w:rsidRDefault="002A31C0" w:rsidP="007F4745"/>
    <w:p w14:paraId="6A1217A3" w14:textId="77777777" w:rsidR="002A31C0" w:rsidRDefault="002A31C0" w:rsidP="007F4745"/>
    <w:p w14:paraId="5321B60F" w14:textId="77777777" w:rsidR="002A31C0" w:rsidRDefault="002A31C0" w:rsidP="007F4745"/>
    <w:p w14:paraId="4F52423A" w14:textId="77777777" w:rsidR="002A31C0" w:rsidRDefault="002A31C0" w:rsidP="007F4745"/>
    <w:p w14:paraId="21C390AD" w14:textId="77777777" w:rsidR="002A31C0" w:rsidRDefault="002A31C0" w:rsidP="007F4745"/>
    <w:p w14:paraId="6691FC03" w14:textId="77777777" w:rsidR="002A31C0" w:rsidRDefault="002A31C0" w:rsidP="007F4745"/>
    <w:p w14:paraId="097DDDA7" w14:textId="77777777" w:rsidR="002A31C0" w:rsidRDefault="002A31C0" w:rsidP="007F4745"/>
    <w:p w14:paraId="3CAD0BFC" w14:textId="77777777" w:rsidR="002A31C0" w:rsidRDefault="002A31C0" w:rsidP="007F4745"/>
    <w:p w14:paraId="55B1A4DA" w14:textId="77777777" w:rsidR="002A31C0" w:rsidRDefault="002A31C0" w:rsidP="007F4745"/>
    <w:p w14:paraId="1B0E2507" w14:textId="77777777" w:rsidR="002A31C0" w:rsidRDefault="002A31C0" w:rsidP="007F4745"/>
    <w:p w14:paraId="08AF2B41" w14:textId="77777777" w:rsidR="002A31C0" w:rsidRDefault="002A31C0" w:rsidP="007F4745"/>
    <w:p w14:paraId="431B0872" w14:textId="77777777" w:rsidR="002A31C0" w:rsidRDefault="002A31C0" w:rsidP="007F4745"/>
    <w:p w14:paraId="7F1FE137" w14:textId="77777777" w:rsidR="002A31C0" w:rsidRDefault="002A31C0" w:rsidP="007F4745"/>
    <w:p w14:paraId="050FF917" w14:textId="77777777" w:rsidR="002A31C0" w:rsidRDefault="002A31C0" w:rsidP="007F4745"/>
    <w:p w14:paraId="50D38F71" w14:textId="77777777" w:rsidR="002A31C0" w:rsidRDefault="002A31C0" w:rsidP="007F4745"/>
    <w:p w14:paraId="5F32C2B5" w14:textId="77777777" w:rsidR="002A31C0" w:rsidRDefault="002A31C0" w:rsidP="007F4745"/>
    <w:p w14:paraId="39647FBB" w14:textId="77777777" w:rsidR="002A31C0" w:rsidRDefault="002A31C0" w:rsidP="007F4745"/>
    <w:p w14:paraId="5F850AF0" w14:textId="77777777" w:rsidR="002A31C0" w:rsidRDefault="002A31C0" w:rsidP="007F4745"/>
    <w:p w14:paraId="0E018982" w14:textId="77777777" w:rsidR="002A31C0" w:rsidRDefault="002A31C0" w:rsidP="007F4745"/>
    <w:p w14:paraId="6C04FE6A" w14:textId="77777777" w:rsidR="002A31C0" w:rsidRDefault="002A31C0" w:rsidP="007F4745"/>
    <w:p w14:paraId="16A11F92" w14:textId="77777777" w:rsidR="002A31C0" w:rsidRDefault="002A31C0" w:rsidP="007F4745"/>
    <w:p w14:paraId="3E44EFA4" w14:textId="77777777" w:rsidR="002A31C0" w:rsidRDefault="002A31C0" w:rsidP="007F4745"/>
    <w:p w14:paraId="75AA4AFB" w14:textId="77777777" w:rsidR="002A31C0" w:rsidRDefault="002A31C0" w:rsidP="007F4745"/>
    <w:p w14:paraId="210B684F" w14:textId="77777777" w:rsidR="002A31C0" w:rsidRDefault="002A31C0" w:rsidP="007F4745"/>
    <w:p w14:paraId="4DAD728B" w14:textId="77777777" w:rsidR="002A31C0" w:rsidRDefault="002A31C0"/>
    <w:p w14:paraId="12102227" w14:textId="77777777" w:rsidR="002A31C0" w:rsidRDefault="002A31C0" w:rsidP="00E21EA5"/>
    <w:p w14:paraId="0FFAFBFA" w14:textId="77777777" w:rsidR="002A31C0" w:rsidRDefault="002A31C0" w:rsidP="00E21EA5"/>
    <w:p w14:paraId="2AA15613" w14:textId="77777777" w:rsidR="002A31C0" w:rsidRDefault="002A31C0" w:rsidP="00E21EA5"/>
    <w:p w14:paraId="0A6FEFD9" w14:textId="77777777" w:rsidR="002A31C0" w:rsidRDefault="002A31C0" w:rsidP="00E21EA5"/>
    <w:p w14:paraId="0350FC40" w14:textId="77777777" w:rsidR="002A31C0" w:rsidRDefault="002A31C0" w:rsidP="00E21EA5"/>
    <w:p w14:paraId="54E9E15D" w14:textId="77777777" w:rsidR="002A31C0" w:rsidRDefault="002A31C0" w:rsidP="00E21EA5"/>
    <w:p w14:paraId="2B779CE2" w14:textId="77777777" w:rsidR="002A31C0" w:rsidRDefault="002A31C0" w:rsidP="00E21EA5"/>
    <w:p w14:paraId="26CA4A64" w14:textId="77777777" w:rsidR="002A31C0" w:rsidRDefault="002A31C0" w:rsidP="00E21EA5"/>
    <w:p w14:paraId="3994B253" w14:textId="77777777" w:rsidR="002A31C0" w:rsidRDefault="002A31C0" w:rsidP="00E21EA5"/>
    <w:p w14:paraId="1889E562" w14:textId="77777777" w:rsidR="002A31C0" w:rsidRDefault="002A31C0" w:rsidP="00261EEC"/>
    <w:p w14:paraId="7D31A229" w14:textId="77777777" w:rsidR="002A31C0" w:rsidRDefault="002A31C0" w:rsidP="00261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2B4305" w:rsidRDefault="002B4305" w:rsidP="007F4745">
    <w:pPr>
      <w:pStyle w:val="Voettekst"/>
    </w:pPr>
  </w:p>
  <w:p w14:paraId="39BA4FCC" w14:textId="77777777" w:rsidR="002B4305" w:rsidRDefault="002B4305" w:rsidP="007F4745"/>
  <w:p w14:paraId="3B9428C4" w14:textId="77777777" w:rsidR="002B4305" w:rsidRDefault="002B4305" w:rsidP="007F4745"/>
  <w:p w14:paraId="3DECB102" w14:textId="77777777" w:rsidR="002B4305" w:rsidRDefault="002B4305" w:rsidP="007F4745"/>
  <w:p w14:paraId="3C4F7058" w14:textId="77777777" w:rsidR="002B4305" w:rsidRDefault="002B4305" w:rsidP="007F4745"/>
  <w:p w14:paraId="4E95B8E8" w14:textId="77777777" w:rsidR="002B4305" w:rsidRDefault="002B4305" w:rsidP="007F4745"/>
  <w:p w14:paraId="60E38D6C" w14:textId="77777777" w:rsidR="002B4305" w:rsidRDefault="002B4305" w:rsidP="007F4745"/>
  <w:p w14:paraId="14B54CB7" w14:textId="77777777" w:rsidR="002B4305" w:rsidRDefault="002B4305" w:rsidP="007F4745"/>
  <w:p w14:paraId="0A4CD237" w14:textId="77777777" w:rsidR="002B4305" w:rsidRDefault="002B4305" w:rsidP="007F4745"/>
  <w:p w14:paraId="40293144" w14:textId="77777777" w:rsidR="002B4305" w:rsidRDefault="002B4305" w:rsidP="007F4745"/>
  <w:p w14:paraId="0753DAC5" w14:textId="77777777" w:rsidR="002B4305" w:rsidRDefault="002B4305" w:rsidP="007F4745"/>
  <w:p w14:paraId="36FC5B9C" w14:textId="77777777" w:rsidR="002B4305" w:rsidRDefault="002B4305" w:rsidP="007F4745"/>
  <w:p w14:paraId="0A533150" w14:textId="77777777" w:rsidR="002B4305" w:rsidRDefault="002B4305" w:rsidP="007F4745"/>
  <w:p w14:paraId="34978209" w14:textId="77777777" w:rsidR="002B4305" w:rsidRDefault="002B4305" w:rsidP="007F4745"/>
  <w:p w14:paraId="3364610C" w14:textId="77777777" w:rsidR="002B4305" w:rsidRDefault="002B4305" w:rsidP="007F4745"/>
  <w:p w14:paraId="2CEBD1AB" w14:textId="77777777" w:rsidR="002B4305" w:rsidRDefault="002B4305" w:rsidP="007F4745"/>
  <w:p w14:paraId="6DD74B75" w14:textId="77777777" w:rsidR="002B4305" w:rsidRDefault="002B4305" w:rsidP="007F4745"/>
  <w:p w14:paraId="7776CC80" w14:textId="77777777" w:rsidR="002B4305" w:rsidRDefault="002B4305" w:rsidP="007F4745"/>
  <w:p w14:paraId="2390343A" w14:textId="77777777" w:rsidR="002B4305" w:rsidRDefault="002B4305" w:rsidP="007F4745"/>
  <w:p w14:paraId="6E3053EF" w14:textId="77777777" w:rsidR="002B4305" w:rsidRDefault="002B4305" w:rsidP="007F4745"/>
  <w:p w14:paraId="4F10E0E0" w14:textId="77777777" w:rsidR="002B4305" w:rsidRDefault="002B4305" w:rsidP="007F4745"/>
  <w:p w14:paraId="558FBE53" w14:textId="77777777" w:rsidR="002B4305" w:rsidRDefault="002B4305" w:rsidP="007F4745"/>
  <w:p w14:paraId="068564E6" w14:textId="77777777" w:rsidR="002B4305" w:rsidRDefault="002B4305" w:rsidP="007F4745"/>
  <w:p w14:paraId="467C90DD" w14:textId="77777777" w:rsidR="002B4305" w:rsidRDefault="002B4305" w:rsidP="007F4745"/>
  <w:p w14:paraId="33CE48CD" w14:textId="77777777" w:rsidR="002B4305" w:rsidRDefault="002B4305" w:rsidP="007F4745"/>
  <w:p w14:paraId="0BCBA423" w14:textId="77777777" w:rsidR="002B4305" w:rsidRDefault="002B4305" w:rsidP="007F4745"/>
  <w:p w14:paraId="79A0970E" w14:textId="77777777" w:rsidR="002B4305" w:rsidRDefault="002B4305" w:rsidP="007F4745"/>
  <w:p w14:paraId="112D49DA" w14:textId="77777777" w:rsidR="002B4305" w:rsidRDefault="002B4305" w:rsidP="007F4745"/>
  <w:p w14:paraId="21F8BBE1" w14:textId="77777777" w:rsidR="002B4305" w:rsidRDefault="002B4305" w:rsidP="007F4745"/>
  <w:p w14:paraId="18A4014F" w14:textId="77777777" w:rsidR="002B4305" w:rsidRDefault="002B4305" w:rsidP="007F4745"/>
  <w:p w14:paraId="210A4970" w14:textId="77777777" w:rsidR="002B4305" w:rsidRDefault="002B4305" w:rsidP="007F4745"/>
  <w:p w14:paraId="5E6742A8" w14:textId="77777777" w:rsidR="002B4305" w:rsidRDefault="002B4305" w:rsidP="007F4745"/>
  <w:p w14:paraId="2BCDF6C9" w14:textId="77777777" w:rsidR="002B4305" w:rsidRDefault="002B4305" w:rsidP="007F4745"/>
  <w:p w14:paraId="55ABA612" w14:textId="77777777" w:rsidR="002B4305" w:rsidRDefault="002B4305" w:rsidP="007F4745"/>
  <w:p w14:paraId="1C7939A6" w14:textId="77777777" w:rsidR="002B4305" w:rsidRDefault="002B4305" w:rsidP="007F4745"/>
  <w:p w14:paraId="6B6D949D" w14:textId="77777777" w:rsidR="002B4305" w:rsidRDefault="002B4305" w:rsidP="007F4745"/>
  <w:p w14:paraId="48D1F41A" w14:textId="77777777" w:rsidR="002B4305" w:rsidRDefault="002B4305" w:rsidP="007F4745"/>
  <w:p w14:paraId="585221F0" w14:textId="77777777" w:rsidR="002B4305" w:rsidRDefault="002B4305" w:rsidP="007F4745"/>
  <w:p w14:paraId="3EC1F277" w14:textId="77777777" w:rsidR="002B4305" w:rsidRDefault="002B4305" w:rsidP="007F4745"/>
  <w:p w14:paraId="6DC8BAFC" w14:textId="77777777" w:rsidR="002B4305" w:rsidRDefault="002B4305" w:rsidP="007F4745"/>
  <w:p w14:paraId="0F78FE29" w14:textId="77777777" w:rsidR="002B4305" w:rsidRDefault="002B4305" w:rsidP="007F4745"/>
  <w:p w14:paraId="3E732A8F" w14:textId="77777777" w:rsidR="002B4305" w:rsidRDefault="002B4305" w:rsidP="007F4745"/>
  <w:p w14:paraId="75F84F2C" w14:textId="77777777" w:rsidR="002B4305" w:rsidRDefault="002B4305"/>
  <w:p w14:paraId="3FE039CC" w14:textId="77777777" w:rsidR="002B4305" w:rsidRDefault="002B4305" w:rsidP="00E21EA5"/>
  <w:p w14:paraId="279D39CD" w14:textId="77777777" w:rsidR="002B4305" w:rsidRDefault="002B4305" w:rsidP="00E21EA5"/>
  <w:p w14:paraId="439D6F9C" w14:textId="77777777" w:rsidR="002B4305" w:rsidRDefault="002B4305" w:rsidP="00E21EA5"/>
  <w:p w14:paraId="0527C4F1" w14:textId="77777777" w:rsidR="002B4305" w:rsidRDefault="002B4305" w:rsidP="00E21EA5"/>
  <w:p w14:paraId="09F91DC8" w14:textId="77777777" w:rsidR="002B4305" w:rsidRDefault="002B4305" w:rsidP="00E21EA5"/>
  <w:p w14:paraId="0CE862B8" w14:textId="77777777" w:rsidR="002B4305" w:rsidRDefault="002B4305" w:rsidP="00E21EA5"/>
  <w:p w14:paraId="39D810D1" w14:textId="77777777" w:rsidR="002B4305" w:rsidRDefault="002B4305" w:rsidP="00E21EA5"/>
  <w:p w14:paraId="563F14C4" w14:textId="77777777" w:rsidR="002B4305" w:rsidRDefault="002B4305" w:rsidP="00E21EA5"/>
  <w:p w14:paraId="5CB6087E" w14:textId="77777777" w:rsidR="002B4305" w:rsidRDefault="002B4305" w:rsidP="00E21EA5"/>
  <w:p w14:paraId="6A6ED420" w14:textId="77777777" w:rsidR="002B4305" w:rsidRDefault="002B4305" w:rsidP="00261EEC"/>
  <w:p w14:paraId="7D041A35" w14:textId="77777777" w:rsidR="002B4305" w:rsidRDefault="002B4305" w:rsidP="00261E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842F4" w14:textId="77777777" w:rsidR="002B4305" w:rsidRDefault="002B4305" w:rsidP="00261E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F6DC" w14:textId="77777777" w:rsidR="002A31C0" w:rsidRDefault="002A31C0" w:rsidP="007F4745">
      <w:r>
        <w:separator/>
      </w:r>
    </w:p>
    <w:p w14:paraId="5E644351" w14:textId="77777777" w:rsidR="002A31C0" w:rsidRDefault="002A31C0" w:rsidP="007F4745"/>
    <w:p w14:paraId="47775BC2" w14:textId="77777777" w:rsidR="002A31C0" w:rsidRDefault="002A31C0" w:rsidP="007F4745"/>
    <w:p w14:paraId="4907F971" w14:textId="77777777" w:rsidR="002A31C0" w:rsidRDefault="002A31C0" w:rsidP="007F4745"/>
    <w:p w14:paraId="51F94754" w14:textId="77777777" w:rsidR="002A31C0" w:rsidRDefault="002A31C0" w:rsidP="007F4745"/>
    <w:p w14:paraId="63325534" w14:textId="77777777" w:rsidR="002A31C0" w:rsidRDefault="002A31C0" w:rsidP="007F4745"/>
    <w:p w14:paraId="1CFB971E" w14:textId="77777777" w:rsidR="002A31C0" w:rsidRDefault="002A31C0" w:rsidP="007F4745"/>
    <w:p w14:paraId="7AE10A99" w14:textId="77777777" w:rsidR="002A31C0" w:rsidRDefault="002A31C0" w:rsidP="007F4745"/>
    <w:p w14:paraId="26609255" w14:textId="77777777" w:rsidR="002A31C0" w:rsidRDefault="002A31C0" w:rsidP="007F4745"/>
    <w:p w14:paraId="61DA9F5E" w14:textId="77777777" w:rsidR="002A31C0" w:rsidRDefault="002A31C0" w:rsidP="007F4745"/>
    <w:p w14:paraId="1B20C6D9" w14:textId="77777777" w:rsidR="002A31C0" w:rsidRDefault="002A31C0" w:rsidP="007F4745"/>
    <w:p w14:paraId="5379234F" w14:textId="77777777" w:rsidR="002A31C0" w:rsidRDefault="002A31C0" w:rsidP="007F4745"/>
    <w:p w14:paraId="694C7B8B" w14:textId="77777777" w:rsidR="002A31C0" w:rsidRDefault="002A31C0" w:rsidP="007F4745"/>
    <w:p w14:paraId="362C6847" w14:textId="77777777" w:rsidR="002A31C0" w:rsidRDefault="002A31C0" w:rsidP="007F4745"/>
    <w:p w14:paraId="60A92B08" w14:textId="77777777" w:rsidR="002A31C0" w:rsidRDefault="002A31C0" w:rsidP="007F4745"/>
    <w:p w14:paraId="54E4B76F" w14:textId="77777777" w:rsidR="002A31C0" w:rsidRDefault="002A31C0" w:rsidP="007F4745"/>
    <w:p w14:paraId="655DFBE2" w14:textId="77777777" w:rsidR="002A31C0" w:rsidRDefault="002A31C0" w:rsidP="007F4745"/>
    <w:p w14:paraId="6194EFC8" w14:textId="77777777" w:rsidR="002A31C0" w:rsidRDefault="002A31C0" w:rsidP="007F4745"/>
    <w:p w14:paraId="29BFADF7" w14:textId="77777777" w:rsidR="002A31C0" w:rsidRDefault="002A31C0" w:rsidP="007F4745"/>
    <w:p w14:paraId="39819C32" w14:textId="77777777" w:rsidR="002A31C0" w:rsidRDefault="002A31C0" w:rsidP="007F4745"/>
    <w:p w14:paraId="3C51FE3C" w14:textId="77777777" w:rsidR="002A31C0" w:rsidRDefault="002A31C0" w:rsidP="007F4745"/>
    <w:p w14:paraId="309315FF" w14:textId="77777777" w:rsidR="002A31C0" w:rsidRDefault="002A31C0" w:rsidP="007F4745"/>
    <w:p w14:paraId="15BF9515" w14:textId="77777777" w:rsidR="002A31C0" w:rsidRDefault="002A31C0" w:rsidP="007F4745"/>
    <w:p w14:paraId="71C6F801" w14:textId="77777777" w:rsidR="002A31C0" w:rsidRDefault="002A31C0" w:rsidP="007F4745"/>
    <w:p w14:paraId="79253319" w14:textId="77777777" w:rsidR="002A31C0" w:rsidRDefault="002A31C0" w:rsidP="007F4745"/>
    <w:p w14:paraId="23264649" w14:textId="77777777" w:rsidR="002A31C0" w:rsidRDefault="002A31C0" w:rsidP="007F4745"/>
    <w:p w14:paraId="0E633045" w14:textId="77777777" w:rsidR="002A31C0" w:rsidRDefault="002A31C0" w:rsidP="007F4745"/>
    <w:p w14:paraId="0E3F8110" w14:textId="77777777" w:rsidR="002A31C0" w:rsidRDefault="002A31C0" w:rsidP="007F4745"/>
    <w:p w14:paraId="35470CEB" w14:textId="77777777" w:rsidR="002A31C0" w:rsidRDefault="002A31C0" w:rsidP="007F4745"/>
    <w:p w14:paraId="01C75F81" w14:textId="77777777" w:rsidR="002A31C0" w:rsidRDefault="002A31C0" w:rsidP="007F4745"/>
    <w:p w14:paraId="58A779F4" w14:textId="77777777" w:rsidR="002A31C0" w:rsidRDefault="002A31C0" w:rsidP="007F4745"/>
    <w:p w14:paraId="2BFE7849" w14:textId="77777777" w:rsidR="002A31C0" w:rsidRDefault="002A31C0" w:rsidP="007F4745"/>
    <w:p w14:paraId="5C594F8D" w14:textId="77777777" w:rsidR="002A31C0" w:rsidRDefault="002A31C0" w:rsidP="007F4745"/>
    <w:p w14:paraId="694DB58D" w14:textId="77777777" w:rsidR="002A31C0" w:rsidRDefault="002A31C0" w:rsidP="007F4745"/>
    <w:p w14:paraId="653AE08D" w14:textId="77777777" w:rsidR="002A31C0" w:rsidRDefault="002A31C0" w:rsidP="007F4745"/>
    <w:p w14:paraId="1EC56481" w14:textId="77777777" w:rsidR="002A31C0" w:rsidRDefault="002A31C0" w:rsidP="007F4745"/>
    <w:p w14:paraId="15AD7631" w14:textId="77777777" w:rsidR="002A31C0" w:rsidRDefault="002A31C0" w:rsidP="007F4745"/>
    <w:p w14:paraId="3A9BFAA9" w14:textId="77777777" w:rsidR="002A31C0" w:rsidRDefault="002A31C0" w:rsidP="007F4745"/>
    <w:p w14:paraId="0CEBFC77" w14:textId="77777777" w:rsidR="002A31C0" w:rsidRDefault="002A31C0" w:rsidP="007F4745"/>
    <w:p w14:paraId="54411741" w14:textId="77777777" w:rsidR="002A31C0" w:rsidRDefault="002A31C0" w:rsidP="007F4745"/>
    <w:p w14:paraId="6025F107" w14:textId="77777777" w:rsidR="002A31C0" w:rsidRDefault="002A31C0" w:rsidP="007F4745"/>
    <w:p w14:paraId="2A9C8045" w14:textId="77777777" w:rsidR="002A31C0" w:rsidRDefault="002A31C0" w:rsidP="007F4745"/>
    <w:p w14:paraId="50F1B207" w14:textId="77777777" w:rsidR="002A31C0" w:rsidRDefault="002A31C0" w:rsidP="007F4745"/>
    <w:p w14:paraId="6347A403" w14:textId="77777777" w:rsidR="002A31C0" w:rsidRDefault="002A31C0" w:rsidP="007F4745"/>
    <w:p w14:paraId="4E6BEF64" w14:textId="77777777" w:rsidR="002A31C0" w:rsidRDefault="002A31C0" w:rsidP="007F4745"/>
    <w:p w14:paraId="1DCBA32D" w14:textId="77777777" w:rsidR="002A31C0" w:rsidRDefault="002A31C0" w:rsidP="007F4745"/>
    <w:p w14:paraId="283FB2A4" w14:textId="77777777" w:rsidR="002A31C0" w:rsidRDefault="002A31C0" w:rsidP="007F4745"/>
    <w:p w14:paraId="2EB50762" w14:textId="77777777" w:rsidR="002A31C0" w:rsidRDefault="002A31C0" w:rsidP="007F4745"/>
    <w:p w14:paraId="71E91137" w14:textId="77777777" w:rsidR="002A31C0" w:rsidRDefault="002A31C0" w:rsidP="007F4745"/>
    <w:p w14:paraId="15466A49" w14:textId="77777777" w:rsidR="002A31C0" w:rsidRDefault="002A31C0" w:rsidP="007F4745"/>
    <w:p w14:paraId="49683D5F" w14:textId="77777777" w:rsidR="002A31C0" w:rsidRDefault="002A31C0" w:rsidP="007F4745"/>
    <w:p w14:paraId="3F0750F6" w14:textId="77777777" w:rsidR="002A31C0" w:rsidRDefault="002A31C0" w:rsidP="007F4745"/>
    <w:p w14:paraId="16B9B2FA" w14:textId="77777777" w:rsidR="002A31C0" w:rsidRDefault="002A31C0" w:rsidP="007F4745"/>
    <w:p w14:paraId="6D13F0D7" w14:textId="77777777" w:rsidR="002A31C0" w:rsidRDefault="002A31C0" w:rsidP="007F4745"/>
    <w:p w14:paraId="310B6802" w14:textId="77777777" w:rsidR="002A31C0" w:rsidRDefault="002A31C0" w:rsidP="007F4745"/>
    <w:p w14:paraId="1DA1F0F7" w14:textId="77777777" w:rsidR="002A31C0" w:rsidRDefault="002A31C0" w:rsidP="007F4745"/>
    <w:p w14:paraId="68A5FE35" w14:textId="77777777" w:rsidR="002A31C0" w:rsidRDefault="002A31C0" w:rsidP="007F4745"/>
    <w:p w14:paraId="43162639" w14:textId="77777777" w:rsidR="002A31C0" w:rsidRDefault="002A31C0" w:rsidP="007F4745"/>
    <w:p w14:paraId="43C532EC" w14:textId="77777777" w:rsidR="002A31C0" w:rsidRDefault="002A31C0" w:rsidP="007F4745"/>
    <w:p w14:paraId="7F3F55E2" w14:textId="77777777" w:rsidR="002A31C0" w:rsidRDefault="002A31C0" w:rsidP="007F4745"/>
    <w:p w14:paraId="3BCEAA40" w14:textId="77777777" w:rsidR="002A31C0" w:rsidRDefault="002A31C0" w:rsidP="007F4745"/>
    <w:p w14:paraId="02662981" w14:textId="77777777" w:rsidR="002A31C0" w:rsidRDefault="002A31C0" w:rsidP="007F4745"/>
    <w:p w14:paraId="2452DB95" w14:textId="77777777" w:rsidR="002A31C0" w:rsidRDefault="002A31C0" w:rsidP="007F4745"/>
    <w:p w14:paraId="19BEB2EF" w14:textId="77777777" w:rsidR="002A31C0" w:rsidRDefault="002A31C0" w:rsidP="007F4745"/>
    <w:p w14:paraId="43E33019" w14:textId="77777777" w:rsidR="002A31C0" w:rsidRDefault="002A31C0" w:rsidP="007F4745"/>
    <w:p w14:paraId="7DB90E8A" w14:textId="77777777" w:rsidR="002A31C0" w:rsidRDefault="002A31C0" w:rsidP="007F4745"/>
    <w:p w14:paraId="3F6FADB5" w14:textId="77777777" w:rsidR="002A31C0" w:rsidRDefault="002A31C0" w:rsidP="007F4745"/>
    <w:p w14:paraId="3A67D00C" w14:textId="77777777" w:rsidR="002A31C0" w:rsidRDefault="002A31C0" w:rsidP="007F4745"/>
    <w:p w14:paraId="3BA5274A" w14:textId="77777777" w:rsidR="002A31C0" w:rsidRDefault="002A31C0" w:rsidP="007F4745"/>
    <w:p w14:paraId="49E10DEF" w14:textId="77777777" w:rsidR="002A31C0" w:rsidRDefault="002A31C0" w:rsidP="007F4745"/>
    <w:p w14:paraId="59E071AC" w14:textId="77777777" w:rsidR="002A31C0" w:rsidRDefault="002A31C0" w:rsidP="007F4745"/>
    <w:p w14:paraId="1275CA40" w14:textId="77777777" w:rsidR="002A31C0" w:rsidRDefault="002A31C0" w:rsidP="007F4745"/>
    <w:p w14:paraId="4BDCA8E7" w14:textId="77777777" w:rsidR="002A31C0" w:rsidRDefault="002A31C0" w:rsidP="007F4745"/>
    <w:p w14:paraId="6B4893D6" w14:textId="77777777" w:rsidR="002A31C0" w:rsidRDefault="002A31C0" w:rsidP="007F4745"/>
    <w:p w14:paraId="5A5C647D" w14:textId="77777777" w:rsidR="002A31C0" w:rsidRDefault="002A31C0" w:rsidP="007F4745"/>
    <w:p w14:paraId="2587F10B" w14:textId="77777777" w:rsidR="002A31C0" w:rsidRDefault="002A31C0" w:rsidP="007F4745"/>
    <w:p w14:paraId="6B370078" w14:textId="77777777" w:rsidR="002A31C0" w:rsidRDefault="002A31C0" w:rsidP="007F4745"/>
    <w:p w14:paraId="3819F4C1" w14:textId="77777777" w:rsidR="002A31C0" w:rsidRDefault="002A31C0" w:rsidP="007F4745"/>
    <w:p w14:paraId="56CF5F03" w14:textId="77777777" w:rsidR="002A31C0" w:rsidRDefault="002A31C0" w:rsidP="007F4745"/>
    <w:p w14:paraId="6C7CDA31" w14:textId="77777777" w:rsidR="002A31C0" w:rsidRDefault="002A31C0" w:rsidP="007F4745"/>
    <w:p w14:paraId="0CCB7D6B" w14:textId="77777777" w:rsidR="002A31C0" w:rsidRDefault="002A31C0" w:rsidP="007F4745"/>
    <w:p w14:paraId="75972FD5" w14:textId="77777777" w:rsidR="002A31C0" w:rsidRDefault="002A31C0" w:rsidP="007F4745"/>
    <w:p w14:paraId="441306E6" w14:textId="77777777" w:rsidR="002A31C0" w:rsidRDefault="002A31C0" w:rsidP="007F4745"/>
    <w:p w14:paraId="28FC7D99" w14:textId="77777777" w:rsidR="002A31C0" w:rsidRDefault="002A31C0" w:rsidP="007F4745"/>
    <w:p w14:paraId="796B1A77" w14:textId="77777777" w:rsidR="002A31C0" w:rsidRDefault="002A31C0" w:rsidP="007F4745"/>
    <w:p w14:paraId="1CE336CD" w14:textId="77777777" w:rsidR="002A31C0" w:rsidRDefault="002A31C0"/>
    <w:p w14:paraId="53BA1BC8" w14:textId="77777777" w:rsidR="002A31C0" w:rsidRDefault="002A31C0" w:rsidP="00E21EA5"/>
    <w:p w14:paraId="25C8A22C" w14:textId="77777777" w:rsidR="002A31C0" w:rsidRDefault="002A31C0" w:rsidP="00E21EA5"/>
    <w:p w14:paraId="1D0235A6" w14:textId="77777777" w:rsidR="002A31C0" w:rsidRDefault="002A31C0" w:rsidP="00E21EA5"/>
    <w:p w14:paraId="78D0D59A" w14:textId="77777777" w:rsidR="002A31C0" w:rsidRDefault="002A31C0" w:rsidP="00E21EA5"/>
    <w:p w14:paraId="7E9F6CE7" w14:textId="77777777" w:rsidR="002A31C0" w:rsidRDefault="002A31C0" w:rsidP="00E21EA5"/>
    <w:p w14:paraId="4521D2C7" w14:textId="77777777" w:rsidR="002A31C0" w:rsidRDefault="002A31C0" w:rsidP="00E21EA5"/>
    <w:p w14:paraId="3D9FF5AF" w14:textId="77777777" w:rsidR="002A31C0" w:rsidRDefault="002A31C0" w:rsidP="00E21EA5"/>
    <w:p w14:paraId="3CA108CD" w14:textId="77777777" w:rsidR="002A31C0" w:rsidRDefault="002A31C0" w:rsidP="00E21EA5"/>
    <w:p w14:paraId="08DB6C3B" w14:textId="77777777" w:rsidR="002A31C0" w:rsidRDefault="002A31C0" w:rsidP="00E21EA5"/>
    <w:p w14:paraId="64D3B90C" w14:textId="77777777" w:rsidR="002A31C0" w:rsidRDefault="002A31C0" w:rsidP="00261EEC"/>
    <w:p w14:paraId="296EE23E" w14:textId="77777777" w:rsidR="002A31C0" w:rsidRDefault="002A31C0" w:rsidP="00261EEC"/>
  </w:footnote>
  <w:footnote w:type="continuationSeparator" w:id="0">
    <w:p w14:paraId="3D9B30A4" w14:textId="77777777" w:rsidR="002A31C0" w:rsidRDefault="002A31C0" w:rsidP="007F4745">
      <w:r>
        <w:continuationSeparator/>
      </w:r>
    </w:p>
    <w:p w14:paraId="05A5CEA9" w14:textId="77777777" w:rsidR="002A31C0" w:rsidRDefault="002A31C0" w:rsidP="007F4745"/>
    <w:p w14:paraId="44F5DD05" w14:textId="77777777" w:rsidR="002A31C0" w:rsidRDefault="002A31C0" w:rsidP="007F4745"/>
    <w:p w14:paraId="272CE86D" w14:textId="77777777" w:rsidR="002A31C0" w:rsidRDefault="002A31C0" w:rsidP="007F4745"/>
    <w:p w14:paraId="00DD6EC0" w14:textId="77777777" w:rsidR="002A31C0" w:rsidRDefault="002A31C0" w:rsidP="007F4745"/>
    <w:p w14:paraId="49EE645C" w14:textId="77777777" w:rsidR="002A31C0" w:rsidRDefault="002A31C0" w:rsidP="007F4745"/>
    <w:p w14:paraId="598D087F" w14:textId="77777777" w:rsidR="002A31C0" w:rsidRDefault="002A31C0" w:rsidP="007F4745"/>
    <w:p w14:paraId="128BC4BC" w14:textId="77777777" w:rsidR="002A31C0" w:rsidRDefault="002A31C0" w:rsidP="007F4745"/>
    <w:p w14:paraId="1707168C" w14:textId="77777777" w:rsidR="002A31C0" w:rsidRDefault="002A31C0" w:rsidP="007F4745"/>
    <w:p w14:paraId="05F8BFD2" w14:textId="77777777" w:rsidR="002A31C0" w:rsidRDefault="002A31C0" w:rsidP="007F4745"/>
    <w:p w14:paraId="32E38F4A" w14:textId="77777777" w:rsidR="002A31C0" w:rsidRDefault="002A31C0" w:rsidP="007F4745"/>
    <w:p w14:paraId="5EFCE5F8" w14:textId="77777777" w:rsidR="002A31C0" w:rsidRDefault="002A31C0" w:rsidP="007F4745"/>
    <w:p w14:paraId="270F3E00" w14:textId="77777777" w:rsidR="002A31C0" w:rsidRDefault="002A31C0" w:rsidP="007F4745"/>
    <w:p w14:paraId="0ECA56DA" w14:textId="77777777" w:rsidR="002A31C0" w:rsidRDefault="002A31C0" w:rsidP="007F4745"/>
    <w:p w14:paraId="03729C4D" w14:textId="77777777" w:rsidR="002A31C0" w:rsidRDefault="002A31C0" w:rsidP="007F4745"/>
    <w:p w14:paraId="5EE2E4CD" w14:textId="77777777" w:rsidR="002A31C0" w:rsidRDefault="002A31C0" w:rsidP="007F4745"/>
    <w:p w14:paraId="41707A78" w14:textId="77777777" w:rsidR="002A31C0" w:rsidRDefault="002A31C0" w:rsidP="007F4745"/>
    <w:p w14:paraId="131719F3" w14:textId="77777777" w:rsidR="002A31C0" w:rsidRDefault="002A31C0" w:rsidP="007F4745"/>
    <w:p w14:paraId="784B3646" w14:textId="77777777" w:rsidR="002A31C0" w:rsidRDefault="002A31C0" w:rsidP="007F4745"/>
    <w:p w14:paraId="786E01B4" w14:textId="77777777" w:rsidR="002A31C0" w:rsidRDefault="002A31C0" w:rsidP="007F4745"/>
    <w:p w14:paraId="2F445459" w14:textId="77777777" w:rsidR="002A31C0" w:rsidRDefault="002A31C0" w:rsidP="007F4745"/>
    <w:p w14:paraId="6B649AD8" w14:textId="77777777" w:rsidR="002A31C0" w:rsidRDefault="002A31C0" w:rsidP="007F4745"/>
    <w:p w14:paraId="0D95395F" w14:textId="77777777" w:rsidR="002A31C0" w:rsidRDefault="002A31C0" w:rsidP="007F4745"/>
    <w:p w14:paraId="30C6B061" w14:textId="77777777" w:rsidR="002A31C0" w:rsidRDefault="002A31C0" w:rsidP="007F4745"/>
    <w:p w14:paraId="51693BEC" w14:textId="77777777" w:rsidR="002A31C0" w:rsidRDefault="002A31C0" w:rsidP="007F4745"/>
    <w:p w14:paraId="4D2CBFE6" w14:textId="77777777" w:rsidR="002A31C0" w:rsidRDefault="002A31C0" w:rsidP="007F4745"/>
    <w:p w14:paraId="48CABB5D" w14:textId="77777777" w:rsidR="002A31C0" w:rsidRDefault="002A31C0" w:rsidP="007F4745"/>
    <w:p w14:paraId="2482AC57" w14:textId="77777777" w:rsidR="002A31C0" w:rsidRDefault="002A31C0" w:rsidP="007F4745"/>
    <w:p w14:paraId="441A3902" w14:textId="77777777" w:rsidR="002A31C0" w:rsidRDefault="002A31C0" w:rsidP="007F4745"/>
    <w:p w14:paraId="3D09CC6E" w14:textId="77777777" w:rsidR="002A31C0" w:rsidRDefault="002A31C0" w:rsidP="007F4745"/>
    <w:p w14:paraId="3BF47579" w14:textId="77777777" w:rsidR="002A31C0" w:rsidRDefault="002A31C0" w:rsidP="007F4745"/>
    <w:p w14:paraId="2C4B70CF" w14:textId="77777777" w:rsidR="002A31C0" w:rsidRDefault="002A31C0" w:rsidP="007F4745"/>
    <w:p w14:paraId="65338479" w14:textId="77777777" w:rsidR="002A31C0" w:rsidRDefault="002A31C0" w:rsidP="007F4745"/>
    <w:p w14:paraId="046DF68B" w14:textId="77777777" w:rsidR="002A31C0" w:rsidRDefault="002A31C0" w:rsidP="007F4745"/>
    <w:p w14:paraId="0997EB25" w14:textId="77777777" w:rsidR="002A31C0" w:rsidRDefault="002A31C0" w:rsidP="007F4745"/>
    <w:p w14:paraId="2424AA35" w14:textId="77777777" w:rsidR="002A31C0" w:rsidRDefault="002A31C0" w:rsidP="007F4745"/>
    <w:p w14:paraId="2DA27CD6" w14:textId="77777777" w:rsidR="002A31C0" w:rsidRDefault="002A31C0" w:rsidP="007F4745"/>
    <w:p w14:paraId="4D9BDF74" w14:textId="77777777" w:rsidR="002A31C0" w:rsidRDefault="002A31C0" w:rsidP="007F4745"/>
    <w:p w14:paraId="6FD84A71" w14:textId="77777777" w:rsidR="002A31C0" w:rsidRDefault="002A31C0" w:rsidP="007F4745"/>
    <w:p w14:paraId="57ACC111" w14:textId="77777777" w:rsidR="002A31C0" w:rsidRDefault="002A31C0" w:rsidP="007F4745"/>
    <w:p w14:paraId="1977984C" w14:textId="77777777" w:rsidR="002A31C0" w:rsidRDefault="002A31C0" w:rsidP="007F4745"/>
    <w:p w14:paraId="1C1A5D66" w14:textId="77777777" w:rsidR="002A31C0" w:rsidRDefault="002A31C0" w:rsidP="007F4745"/>
    <w:p w14:paraId="3A7DD7F7" w14:textId="77777777" w:rsidR="002A31C0" w:rsidRDefault="002A31C0" w:rsidP="007F4745"/>
    <w:p w14:paraId="08D2E445" w14:textId="77777777" w:rsidR="002A31C0" w:rsidRDefault="002A31C0" w:rsidP="007F4745"/>
    <w:p w14:paraId="1D8BCDC3" w14:textId="77777777" w:rsidR="002A31C0" w:rsidRDefault="002A31C0" w:rsidP="007F4745"/>
    <w:p w14:paraId="17616924" w14:textId="77777777" w:rsidR="002A31C0" w:rsidRDefault="002A31C0" w:rsidP="007F4745"/>
    <w:p w14:paraId="0F0B3F81" w14:textId="77777777" w:rsidR="002A31C0" w:rsidRDefault="002A31C0" w:rsidP="007F4745"/>
    <w:p w14:paraId="3D8FFEE5" w14:textId="77777777" w:rsidR="002A31C0" w:rsidRDefault="002A31C0" w:rsidP="007F4745"/>
    <w:p w14:paraId="58327886" w14:textId="77777777" w:rsidR="002A31C0" w:rsidRDefault="002A31C0" w:rsidP="007F4745"/>
    <w:p w14:paraId="234684A6" w14:textId="77777777" w:rsidR="002A31C0" w:rsidRDefault="002A31C0" w:rsidP="007F4745"/>
    <w:p w14:paraId="635B9138" w14:textId="77777777" w:rsidR="002A31C0" w:rsidRDefault="002A31C0" w:rsidP="007F4745"/>
    <w:p w14:paraId="4ADF0508" w14:textId="77777777" w:rsidR="002A31C0" w:rsidRDefault="002A31C0" w:rsidP="007F4745"/>
    <w:p w14:paraId="68D0EF20" w14:textId="77777777" w:rsidR="002A31C0" w:rsidRDefault="002A31C0" w:rsidP="007F4745"/>
    <w:p w14:paraId="32729C0E" w14:textId="77777777" w:rsidR="002A31C0" w:rsidRDefault="002A31C0" w:rsidP="007F4745"/>
    <w:p w14:paraId="71D9A178" w14:textId="77777777" w:rsidR="002A31C0" w:rsidRDefault="002A31C0" w:rsidP="007F4745"/>
    <w:p w14:paraId="4514775F" w14:textId="77777777" w:rsidR="002A31C0" w:rsidRDefault="002A31C0" w:rsidP="007F4745"/>
    <w:p w14:paraId="3D345E3D" w14:textId="77777777" w:rsidR="002A31C0" w:rsidRDefault="002A31C0" w:rsidP="007F4745"/>
    <w:p w14:paraId="1D102520" w14:textId="77777777" w:rsidR="002A31C0" w:rsidRDefault="002A31C0" w:rsidP="007F4745"/>
    <w:p w14:paraId="0F6D03BC" w14:textId="77777777" w:rsidR="002A31C0" w:rsidRDefault="002A31C0" w:rsidP="007F4745"/>
    <w:p w14:paraId="6435053B" w14:textId="77777777" w:rsidR="002A31C0" w:rsidRDefault="002A31C0" w:rsidP="007F4745"/>
    <w:p w14:paraId="6116A2A4" w14:textId="77777777" w:rsidR="002A31C0" w:rsidRDefault="002A31C0" w:rsidP="007F4745"/>
    <w:p w14:paraId="3C6A513C" w14:textId="77777777" w:rsidR="002A31C0" w:rsidRDefault="002A31C0" w:rsidP="007F4745"/>
    <w:p w14:paraId="55BB349A" w14:textId="77777777" w:rsidR="002A31C0" w:rsidRDefault="002A31C0" w:rsidP="007F4745"/>
    <w:p w14:paraId="09DDCE91" w14:textId="77777777" w:rsidR="002A31C0" w:rsidRDefault="002A31C0" w:rsidP="007F4745"/>
    <w:p w14:paraId="1D4A4341" w14:textId="77777777" w:rsidR="002A31C0" w:rsidRDefault="002A31C0" w:rsidP="007F4745"/>
    <w:p w14:paraId="4502DF64" w14:textId="77777777" w:rsidR="002A31C0" w:rsidRDefault="002A31C0" w:rsidP="007F4745"/>
    <w:p w14:paraId="1A40E3CF" w14:textId="77777777" w:rsidR="002A31C0" w:rsidRDefault="002A31C0" w:rsidP="007F4745"/>
    <w:p w14:paraId="467045EE" w14:textId="77777777" w:rsidR="002A31C0" w:rsidRDefault="002A31C0" w:rsidP="007F4745"/>
    <w:p w14:paraId="5C378B1C" w14:textId="77777777" w:rsidR="002A31C0" w:rsidRDefault="002A31C0" w:rsidP="007F4745"/>
    <w:p w14:paraId="59E08E3B" w14:textId="77777777" w:rsidR="002A31C0" w:rsidRDefault="002A31C0" w:rsidP="007F4745"/>
    <w:p w14:paraId="16BD5E34" w14:textId="77777777" w:rsidR="002A31C0" w:rsidRDefault="002A31C0" w:rsidP="007F4745"/>
    <w:p w14:paraId="79D3B286" w14:textId="77777777" w:rsidR="002A31C0" w:rsidRDefault="002A31C0" w:rsidP="007F4745"/>
    <w:p w14:paraId="4974C361" w14:textId="77777777" w:rsidR="002A31C0" w:rsidRDefault="002A31C0" w:rsidP="007F4745"/>
    <w:p w14:paraId="1F782E17" w14:textId="77777777" w:rsidR="002A31C0" w:rsidRDefault="002A31C0" w:rsidP="007F4745"/>
    <w:p w14:paraId="608CF7A1" w14:textId="77777777" w:rsidR="002A31C0" w:rsidRDefault="002A31C0" w:rsidP="007F4745"/>
    <w:p w14:paraId="1B04BC13" w14:textId="77777777" w:rsidR="002A31C0" w:rsidRDefault="002A31C0" w:rsidP="007F4745"/>
    <w:p w14:paraId="1FAFDD8D" w14:textId="77777777" w:rsidR="002A31C0" w:rsidRDefault="002A31C0" w:rsidP="007F4745"/>
    <w:p w14:paraId="38D329FD" w14:textId="77777777" w:rsidR="002A31C0" w:rsidRDefault="002A31C0" w:rsidP="007F4745"/>
    <w:p w14:paraId="17FE987E" w14:textId="77777777" w:rsidR="002A31C0" w:rsidRDefault="002A31C0" w:rsidP="007F4745"/>
    <w:p w14:paraId="1D2CDB7D" w14:textId="77777777" w:rsidR="002A31C0" w:rsidRDefault="002A31C0" w:rsidP="007F4745"/>
    <w:p w14:paraId="5CED0959" w14:textId="77777777" w:rsidR="002A31C0" w:rsidRDefault="002A31C0" w:rsidP="007F4745"/>
    <w:p w14:paraId="0C8C8B5A" w14:textId="77777777" w:rsidR="002A31C0" w:rsidRDefault="002A31C0" w:rsidP="007F4745"/>
    <w:p w14:paraId="06CAC461" w14:textId="77777777" w:rsidR="002A31C0" w:rsidRDefault="002A31C0" w:rsidP="007F4745"/>
    <w:p w14:paraId="2BDC780F" w14:textId="77777777" w:rsidR="002A31C0" w:rsidRDefault="002A31C0" w:rsidP="007F4745"/>
    <w:p w14:paraId="43F6A17A" w14:textId="77777777" w:rsidR="002A31C0" w:rsidRDefault="002A31C0" w:rsidP="007F4745"/>
    <w:p w14:paraId="679DB0D7" w14:textId="77777777" w:rsidR="002A31C0" w:rsidRDefault="002A31C0"/>
    <w:p w14:paraId="27961B0C" w14:textId="77777777" w:rsidR="002A31C0" w:rsidRDefault="002A31C0" w:rsidP="00E21EA5"/>
    <w:p w14:paraId="44986743" w14:textId="77777777" w:rsidR="002A31C0" w:rsidRDefault="002A31C0" w:rsidP="00E21EA5"/>
    <w:p w14:paraId="25BE4F41" w14:textId="77777777" w:rsidR="002A31C0" w:rsidRDefault="002A31C0" w:rsidP="00E21EA5"/>
    <w:p w14:paraId="10F34942" w14:textId="77777777" w:rsidR="002A31C0" w:rsidRDefault="002A31C0" w:rsidP="00E21EA5"/>
    <w:p w14:paraId="604E17E1" w14:textId="77777777" w:rsidR="002A31C0" w:rsidRDefault="002A31C0" w:rsidP="00E21EA5"/>
    <w:p w14:paraId="2EF707B4" w14:textId="77777777" w:rsidR="002A31C0" w:rsidRDefault="002A31C0" w:rsidP="00E21EA5"/>
    <w:p w14:paraId="55EF4C9F" w14:textId="77777777" w:rsidR="002A31C0" w:rsidRDefault="002A31C0" w:rsidP="00E21EA5"/>
    <w:p w14:paraId="585B4D7F" w14:textId="77777777" w:rsidR="002A31C0" w:rsidRDefault="002A31C0" w:rsidP="00E21EA5"/>
    <w:p w14:paraId="41B8E3E4" w14:textId="77777777" w:rsidR="002A31C0" w:rsidRDefault="002A31C0" w:rsidP="00E21EA5"/>
    <w:p w14:paraId="6D0B8B1A" w14:textId="77777777" w:rsidR="002A31C0" w:rsidRDefault="002A31C0" w:rsidP="00261EEC"/>
    <w:p w14:paraId="6EE44626" w14:textId="77777777" w:rsidR="002A31C0" w:rsidRDefault="002A31C0" w:rsidP="00261EE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2B4305" w:rsidRDefault="002B4305" w:rsidP="007F4745"/>
  <w:p w14:paraId="2A1254C8" w14:textId="77777777" w:rsidR="002B4305" w:rsidRDefault="002B4305" w:rsidP="007F4745"/>
  <w:p w14:paraId="1C4B3C0C" w14:textId="77777777" w:rsidR="002B4305" w:rsidRDefault="002B4305" w:rsidP="007F4745"/>
  <w:p w14:paraId="0D4B6577" w14:textId="77777777" w:rsidR="002B4305" w:rsidRDefault="002B4305" w:rsidP="007F4745"/>
  <w:p w14:paraId="20803630" w14:textId="77777777" w:rsidR="002B4305" w:rsidRDefault="002B4305" w:rsidP="007F4745"/>
  <w:p w14:paraId="71AB8C80" w14:textId="77777777" w:rsidR="002B4305" w:rsidRDefault="002B4305" w:rsidP="007F4745"/>
  <w:p w14:paraId="5D3A0C20" w14:textId="77777777" w:rsidR="002B4305" w:rsidRDefault="002B4305" w:rsidP="007F4745"/>
  <w:p w14:paraId="16F00AC2" w14:textId="77777777" w:rsidR="002B4305" w:rsidRDefault="002B4305" w:rsidP="007F4745"/>
  <w:p w14:paraId="11D973DE" w14:textId="77777777" w:rsidR="002B4305" w:rsidRDefault="002B4305" w:rsidP="007F4745"/>
  <w:p w14:paraId="5E3ED8C0" w14:textId="77777777" w:rsidR="002B4305" w:rsidRDefault="002B4305" w:rsidP="007F4745"/>
  <w:p w14:paraId="2C0E1412" w14:textId="77777777" w:rsidR="002B4305" w:rsidRDefault="002B4305" w:rsidP="007F4745"/>
  <w:p w14:paraId="3324B39B" w14:textId="77777777" w:rsidR="002B4305" w:rsidRDefault="002B4305" w:rsidP="007F4745"/>
  <w:p w14:paraId="220B1C93" w14:textId="77777777" w:rsidR="002B4305" w:rsidRDefault="002B4305" w:rsidP="007F4745"/>
  <w:p w14:paraId="1F53F006" w14:textId="77777777" w:rsidR="002B4305" w:rsidRDefault="002B4305" w:rsidP="007F4745"/>
  <w:p w14:paraId="722BC7A1" w14:textId="77777777" w:rsidR="002B4305" w:rsidRDefault="002B4305" w:rsidP="007F4745"/>
  <w:p w14:paraId="14966733" w14:textId="77777777" w:rsidR="002B4305" w:rsidRDefault="002B4305" w:rsidP="007F4745"/>
  <w:p w14:paraId="6901BECE" w14:textId="77777777" w:rsidR="002B4305" w:rsidRDefault="002B4305" w:rsidP="007F4745"/>
  <w:p w14:paraId="0301D648" w14:textId="77777777" w:rsidR="002B4305" w:rsidRDefault="002B4305" w:rsidP="007F4745"/>
  <w:p w14:paraId="78863BC7" w14:textId="77777777" w:rsidR="002B4305" w:rsidRDefault="002B4305" w:rsidP="007F4745"/>
  <w:p w14:paraId="50B04744" w14:textId="77777777" w:rsidR="002B4305" w:rsidRDefault="002B4305" w:rsidP="007F4745"/>
  <w:p w14:paraId="15AAE3EE" w14:textId="77777777" w:rsidR="002B4305" w:rsidRDefault="002B4305" w:rsidP="007F4745"/>
  <w:p w14:paraId="57F6EE56" w14:textId="77777777" w:rsidR="002B4305" w:rsidRDefault="002B4305" w:rsidP="007F4745"/>
  <w:p w14:paraId="37224105" w14:textId="77777777" w:rsidR="002B4305" w:rsidRDefault="002B4305" w:rsidP="007F4745"/>
  <w:p w14:paraId="3825263F" w14:textId="77777777" w:rsidR="002B4305" w:rsidRDefault="002B4305" w:rsidP="007F4745"/>
  <w:p w14:paraId="04391908" w14:textId="77777777" w:rsidR="002B4305" w:rsidRDefault="002B4305" w:rsidP="007F4745"/>
  <w:p w14:paraId="1D81E8BA" w14:textId="77777777" w:rsidR="002B4305" w:rsidRDefault="002B4305" w:rsidP="007F4745"/>
  <w:p w14:paraId="1BC9F07A" w14:textId="77777777" w:rsidR="002B4305" w:rsidRDefault="002B4305" w:rsidP="007F4745"/>
  <w:p w14:paraId="2D1B480C" w14:textId="77777777" w:rsidR="002B4305" w:rsidRDefault="002B4305" w:rsidP="007F4745"/>
  <w:p w14:paraId="0AA7B207" w14:textId="77777777" w:rsidR="002B4305" w:rsidRDefault="002B4305" w:rsidP="007F4745"/>
  <w:p w14:paraId="5E657CD3" w14:textId="77777777" w:rsidR="002B4305" w:rsidRDefault="002B4305" w:rsidP="007F4745"/>
  <w:p w14:paraId="76729306" w14:textId="77777777" w:rsidR="002B4305" w:rsidRDefault="002B4305" w:rsidP="007F4745"/>
  <w:p w14:paraId="247F4E5C" w14:textId="77777777" w:rsidR="002B4305" w:rsidRDefault="002B4305" w:rsidP="007F4745"/>
  <w:p w14:paraId="42EDD898" w14:textId="77777777" w:rsidR="002B4305" w:rsidRDefault="002B4305" w:rsidP="007F4745"/>
  <w:p w14:paraId="399B0966" w14:textId="77777777" w:rsidR="002B4305" w:rsidRDefault="002B4305" w:rsidP="007F4745"/>
  <w:p w14:paraId="0BC46127" w14:textId="77777777" w:rsidR="002B4305" w:rsidRDefault="002B4305" w:rsidP="007F4745"/>
  <w:p w14:paraId="07CFD982" w14:textId="77777777" w:rsidR="002B4305" w:rsidRDefault="002B4305" w:rsidP="007F4745"/>
  <w:p w14:paraId="4BD7F684" w14:textId="77777777" w:rsidR="002B4305" w:rsidRDefault="002B4305" w:rsidP="007F4745"/>
  <w:p w14:paraId="3718F8D3" w14:textId="77777777" w:rsidR="002B4305" w:rsidRDefault="002B4305" w:rsidP="007F4745"/>
  <w:p w14:paraId="540E8C72" w14:textId="77777777" w:rsidR="002B4305" w:rsidRDefault="002B4305" w:rsidP="007F4745"/>
  <w:p w14:paraId="4D2ECA6E" w14:textId="77777777" w:rsidR="002B4305" w:rsidRDefault="002B4305" w:rsidP="007F4745"/>
  <w:p w14:paraId="1718AFB6" w14:textId="77777777" w:rsidR="002B4305" w:rsidRDefault="002B4305" w:rsidP="007F4745"/>
  <w:p w14:paraId="2919931D" w14:textId="77777777" w:rsidR="002B4305" w:rsidRDefault="002B4305" w:rsidP="007F4745"/>
  <w:p w14:paraId="552D89A3" w14:textId="77777777" w:rsidR="002B4305" w:rsidRDefault="002B4305" w:rsidP="007F4745"/>
  <w:p w14:paraId="4F0624B4" w14:textId="77777777" w:rsidR="002B4305" w:rsidRDefault="002B4305" w:rsidP="007F4745"/>
  <w:p w14:paraId="39BAFC36" w14:textId="77777777" w:rsidR="002B4305" w:rsidRDefault="002B4305" w:rsidP="007F4745"/>
  <w:p w14:paraId="556A6FE5" w14:textId="77777777" w:rsidR="002B4305" w:rsidRDefault="002B4305" w:rsidP="007F4745"/>
  <w:p w14:paraId="6F537A95" w14:textId="77777777" w:rsidR="002B4305" w:rsidRDefault="002B4305" w:rsidP="007F4745"/>
  <w:p w14:paraId="70929086" w14:textId="77777777" w:rsidR="002B4305" w:rsidRDefault="002B4305" w:rsidP="007F4745"/>
  <w:p w14:paraId="41BF622F" w14:textId="77777777" w:rsidR="002B4305" w:rsidRDefault="002B4305" w:rsidP="007F4745"/>
  <w:p w14:paraId="66268881" w14:textId="77777777" w:rsidR="002B4305" w:rsidRDefault="002B4305" w:rsidP="007F4745"/>
  <w:p w14:paraId="6F4F9820" w14:textId="77777777" w:rsidR="002B4305" w:rsidRDefault="002B4305" w:rsidP="007F4745"/>
  <w:p w14:paraId="5B8BE69B" w14:textId="77777777" w:rsidR="002B4305" w:rsidRDefault="002B4305" w:rsidP="007F4745"/>
  <w:p w14:paraId="211AA034" w14:textId="77777777" w:rsidR="002B4305" w:rsidRDefault="002B4305" w:rsidP="007F4745"/>
  <w:p w14:paraId="1580A0D8" w14:textId="77777777" w:rsidR="002B4305" w:rsidRDefault="002B4305" w:rsidP="007F4745"/>
  <w:p w14:paraId="02A7298E" w14:textId="77777777" w:rsidR="002B4305" w:rsidRDefault="002B4305" w:rsidP="007F4745"/>
  <w:p w14:paraId="61F1F112" w14:textId="77777777" w:rsidR="002B4305" w:rsidRDefault="002B4305" w:rsidP="007F4745"/>
  <w:p w14:paraId="19BA1A22" w14:textId="77777777" w:rsidR="002B4305" w:rsidRDefault="002B4305" w:rsidP="007F4745"/>
  <w:p w14:paraId="1389459F" w14:textId="77777777" w:rsidR="002B4305" w:rsidRDefault="002B4305" w:rsidP="007F4745"/>
  <w:p w14:paraId="1440B23E" w14:textId="77777777" w:rsidR="002B4305" w:rsidRDefault="002B4305" w:rsidP="007F4745"/>
  <w:p w14:paraId="1102A0F6" w14:textId="77777777" w:rsidR="002B4305" w:rsidRDefault="002B4305" w:rsidP="007F4745"/>
  <w:p w14:paraId="2CE5A5D4" w14:textId="77777777" w:rsidR="002B4305" w:rsidRDefault="002B4305" w:rsidP="007F4745"/>
  <w:p w14:paraId="01179328" w14:textId="77777777" w:rsidR="002B4305" w:rsidRDefault="002B4305" w:rsidP="007F4745"/>
  <w:p w14:paraId="0075108B" w14:textId="77777777" w:rsidR="002B4305" w:rsidRDefault="002B4305" w:rsidP="007F4745"/>
  <w:p w14:paraId="26086204" w14:textId="77777777" w:rsidR="002B4305" w:rsidRDefault="002B4305" w:rsidP="007F4745"/>
  <w:p w14:paraId="2AA4F74D" w14:textId="77777777" w:rsidR="002B4305" w:rsidRDefault="002B4305" w:rsidP="007F4745"/>
  <w:p w14:paraId="15B006E0" w14:textId="77777777" w:rsidR="002B4305" w:rsidRDefault="002B4305" w:rsidP="007F4745"/>
  <w:p w14:paraId="76B9C1D6" w14:textId="77777777" w:rsidR="002B4305" w:rsidRDefault="002B4305" w:rsidP="007F4745"/>
  <w:p w14:paraId="6207D37D" w14:textId="77777777" w:rsidR="002B4305" w:rsidRDefault="002B4305" w:rsidP="007F4745"/>
  <w:p w14:paraId="26D66E33" w14:textId="77777777" w:rsidR="002B4305" w:rsidRDefault="002B4305" w:rsidP="007F4745"/>
  <w:p w14:paraId="56FD7098" w14:textId="77777777" w:rsidR="002B4305" w:rsidRDefault="002B4305" w:rsidP="007F4745"/>
  <w:p w14:paraId="6685C947" w14:textId="77777777" w:rsidR="002B4305" w:rsidRDefault="002B4305" w:rsidP="007F4745"/>
  <w:p w14:paraId="1D130668" w14:textId="77777777" w:rsidR="002B4305" w:rsidRDefault="002B4305" w:rsidP="007F4745"/>
  <w:p w14:paraId="16DC1B80" w14:textId="77777777" w:rsidR="002B4305" w:rsidRDefault="002B4305" w:rsidP="007F4745"/>
  <w:p w14:paraId="73695CCD" w14:textId="77777777" w:rsidR="002B4305" w:rsidRDefault="002B4305" w:rsidP="007F4745"/>
  <w:p w14:paraId="20AC7A4E" w14:textId="77777777" w:rsidR="002B4305" w:rsidRDefault="002B4305" w:rsidP="007F4745"/>
  <w:p w14:paraId="6F95F19A" w14:textId="77777777" w:rsidR="002B4305" w:rsidRDefault="002B4305" w:rsidP="007F4745"/>
  <w:p w14:paraId="363F4D5A" w14:textId="77777777" w:rsidR="002B4305" w:rsidRDefault="002B4305" w:rsidP="007F4745"/>
  <w:p w14:paraId="3E91BAEB" w14:textId="77777777" w:rsidR="002B4305" w:rsidRDefault="002B4305" w:rsidP="007F4745"/>
  <w:p w14:paraId="13DA4DEB" w14:textId="77777777" w:rsidR="002B4305" w:rsidRDefault="002B4305" w:rsidP="007F4745"/>
  <w:p w14:paraId="7B55A649" w14:textId="77777777" w:rsidR="002B4305" w:rsidRDefault="002B4305" w:rsidP="007F4745"/>
  <w:p w14:paraId="47835160" w14:textId="77777777" w:rsidR="002B4305" w:rsidRDefault="002B4305" w:rsidP="007F4745"/>
  <w:p w14:paraId="7C1CC101" w14:textId="77777777" w:rsidR="002B4305" w:rsidRDefault="002B4305" w:rsidP="007F4745"/>
  <w:p w14:paraId="1C7A7FB5" w14:textId="77777777" w:rsidR="002B4305" w:rsidRDefault="002B4305"/>
  <w:p w14:paraId="0090C6DD" w14:textId="77777777" w:rsidR="002B4305" w:rsidRDefault="002B4305" w:rsidP="00E21EA5"/>
  <w:p w14:paraId="4B6A22EF" w14:textId="77777777" w:rsidR="002B4305" w:rsidRDefault="002B4305" w:rsidP="00E21EA5"/>
  <w:p w14:paraId="177D3DA2" w14:textId="77777777" w:rsidR="002B4305" w:rsidRDefault="002B4305" w:rsidP="00E21EA5"/>
  <w:p w14:paraId="670F2CAA" w14:textId="77777777" w:rsidR="002B4305" w:rsidRDefault="002B4305" w:rsidP="00E21EA5"/>
  <w:p w14:paraId="39842B68" w14:textId="77777777" w:rsidR="002B4305" w:rsidRDefault="002B4305" w:rsidP="00E21EA5"/>
  <w:p w14:paraId="21D29967" w14:textId="77777777" w:rsidR="002B4305" w:rsidRDefault="002B4305" w:rsidP="00E21EA5"/>
  <w:p w14:paraId="264556F7" w14:textId="77777777" w:rsidR="002B4305" w:rsidRDefault="002B4305" w:rsidP="00E21EA5"/>
  <w:p w14:paraId="3AD94D19" w14:textId="77777777" w:rsidR="002B4305" w:rsidRDefault="002B4305" w:rsidP="00E21EA5"/>
  <w:p w14:paraId="38B85C59" w14:textId="77777777" w:rsidR="002B4305" w:rsidRDefault="002B4305" w:rsidP="00E21EA5"/>
  <w:p w14:paraId="057D15FC" w14:textId="77777777" w:rsidR="002B4305" w:rsidRDefault="002B4305" w:rsidP="00261EEC"/>
  <w:p w14:paraId="19AE5410" w14:textId="77777777" w:rsidR="002B4305" w:rsidRDefault="002B4305" w:rsidP="00261EE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23CE2" w14:textId="0A1B122E" w:rsidR="002B4305" w:rsidRDefault="002B4305" w:rsidP="007F4745"/>
  <w:p w14:paraId="2DC65C28" w14:textId="77777777" w:rsidR="002B4305" w:rsidRDefault="002B4305" w:rsidP="007F4745"/>
  <w:p w14:paraId="08078888" w14:textId="77777777" w:rsidR="002B4305" w:rsidRDefault="002B4305" w:rsidP="007F4745"/>
  <w:p w14:paraId="2DCA2AE5" w14:textId="77777777" w:rsidR="002B4305" w:rsidRDefault="002B4305" w:rsidP="007F4745"/>
  <w:p w14:paraId="3FDC6E28" w14:textId="77777777" w:rsidR="002B4305" w:rsidRDefault="002B4305" w:rsidP="007F4745"/>
  <w:p w14:paraId="58123556" w14:textId="77777777" w:rsidR="002B4305" w:rsidRDefault="002B4305" w:rsidP="007F4745"/>
  <w:p w14:paraId="26D3555A" w14:textId="77777777" w:rsidR="002B4305" w:rsidRDefault="002B4305" w:rsidP="007F4745"/>
  <w:p w14:paraId="3F17784B" w14:textId="77777777" w:rsidR="002B4305" w:rsidRDefault="002B4305" w:rsidP="007F4745"/>
  <w:p w14:paraId="4482E2E4" w14:textId="77777777" w:rsidR="002B4305" w:rsidRDefault="002B4305" w:rsidP="007F4745"/>
  <w:p w14:paraId="715BB042" w14:textId="77777777" w:rsidR="002B4305" w:rsidRDefault="002B4305" w:rsidP="007F4745"/>
  <w:p w14:paraId="33A3ABAB" w14:textId="77777777" w:rsidR="002B4305" w:rsidRDefault="002B4305" w:rsidP="007F4745"/>
  <w:p w14:paraId="54B3467B" w14:textId="77777777" w:rsidR="002B4305" w:rsidRDefault="002B4305" w:rsidP="007F4745"/>
  <w:p w14:paraId="4916A009" w14:textId="77777777" w:rsidR="002B4305" w:rsidRDefault="002B4305" w:rsidP="007F4745"/>
  <w:p w14:paraId="7BE752EE" w14:textId="77777777" w:rsidR="002B4305" w:rsidRDefault="002B4305" w:rsidP="007F4745"/>
  <w:p w14:paraId="5A193347" w14:textId="77777777" w:rsidR="002B4305" w:rsidRDefault="002B4305" w:rsidP="007F4745"/>
  <w:p w14:paraId="75286FDC" w14:textId="77777777" w:rsidR="002B4305" w:rsidRDefault="002B4305" w:rsidP="007F4745"/>
  <w:p w14:paraId="5CF87584" w14:textId="77777777" w:rsidR="002B4305" w:rsidRDefault="002B4305" w:rsidP="007F4745"/>
  <w:p w14:paraId="47E2D3EF" w14:textId="77777777" w:rsidR="002B4305" w:rsidRDefault="002B4305" w:rsidP="007F4745"/>
  <w:p w14:paraId="6310B213" w14:textId="77777777" w:rsidR="002B4305" w:rsidRDefault="002B4305" w:rsidP="007F4745"/>
  <w:p w14:paraId="344B4E4E" w14:textId="77777777" w:rsidR="002B4305" w:rsidRDefault="002B4305" w:rsidP="007F4745"/>
  <w:p w14:paraId="4F2C7112" w14:textId="77777777" w:rsidR="002B4305" w:rsidRDefault="002B4305" w:rsidP="007F4745"/>
  <w:p w14:paraId="279A1B05" w14:textId="77777777" w:rsidR="002B4305" w:rsidRDefault="002B4305"/>
  <w:p w14:paraId="26BC425C" w14:textId="77777777" w:rsidR="002B4305" w:rsidRDefault="002B4305" w:rsidP="00E21EA5"/>
  <w:p w14:paraId="3F0C185F" w14:textId="77777777" w:rsidR="002B4305" w:rsidRDefault="002B4305" w:rsidP="00E21EA5"/>
  <w:p w14:paraId="590F9093" w14:textId="77777777" w:rsidR="002B4305" w:rsidRDefault="002B4305" w:rsidP="00E21EA5"/>
  <w:p w14:paraId="3937DEC9" w14:textId="77777777" w:rsidR="002B4305" w:rsidRDefault="002B4305" w:rsidP="00E21EA5"/>
  <w:p w14:paraId="5458BCC0" w14:textId="77777777" w:rsidR="002B4305" w:rsidRDefault="002B4305" w:rsidP="00E21EA5"/>
  <w:p w14:paraId="324A8418" w14:textId="77777777" w:rsidR="002B4305" w:rsidRDefault="002B4305" w:rsidP="00E21EA5"/>
  <w:p w14:paraId="76E9DD88" w14:textId="77777777" w:rsidR="002B4305" w:rsidRDefault="002B4305" w:rsidP="00E21EA5"/>
  <w:p w14:paraId="69908F03" w14:textId="77777777" w:rsidR="002B4305" w:rsidRDefault="002B4305" w:rsidP="00E21EA5"/>
  <w:p w14:paraId="6F65AFA4" w14:textId="77777777" w:rsidR="002B4305" w:rsidRDefault="002B4305" w:rsidP="00E21EA5"/>
  <w:p w14:paraId="0733C8E5" w14:textId="77777777" w:rsidR="002B4305" w:rsidRDefault="002B4305" w:rsidP="00261EEC"/>
  <w:p w14:paraId="3B477FC8" w14:textId="77777777" w:rsidR="002B4305" w:rsidRDefault="002B4305" w:rsidP="00261E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2B4305" w:rsidRDefault="002B4305" w:rsidP="007F4745">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2" name="Afbeelding 2"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089"/>
    <w:multiLevelType w:val="hybridMultilevel"/>
    <w:tmpl w:val="5A247DE4"/>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C05ACE"/>
    <w:multiLevelType w:val="hybridMultilevel"/>
    <w:tmpl w:val="2426151E"/>
    <w:lvl w:ilvl="0" w:tplc="1234B194">
      <w:numFmt w:val="bullet"/>
      <w:lvlText w:val=""/>
      <w:lvlJc w:val="left"/>
      <w:pPr>
        <w:ind w:left="1440" w:hanging="360"/>
      </w:pPr>
      <w:rPr>
        <w:rFonts w:ascii="Wingdings" w:eastAsia="Times New Roman" w:hAnsi="Wingdings" w:cs="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F1DB5"/>
    <w:multiLevelType w:val="hybridMultilevel"/>
    <w:tmpl w:val="6EAE8EF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126C795F"/>
    <w:multiLevelType w:val="hybridMultilevel"/>
    <w:tmpl w:val="53A0711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8FE6D3A"/>
    <w:multiLevelType w:val="multilevel"/>
    <w:tmpl w:val="CA5CA5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D515978"/>
    <w:multiLevelType w:val="multilevel"/>
    <w:tmpl w:val="44863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22F08"/>
    <w:multiLevelType w:val="hybridMultilevel"/>
    <w:tmpl w:val="205854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BA7E26"/>
    <w:multiLevelType w:val="hybridMultilevel"/>
    <w:tmpl w:val="9C26EB88"/>
    <w:lvl w:ilvl="0" w:tplc="6406DA94">
      <w:start w:val="1"/>
      <w:numFmt w:val="bullet"/>
      <w:lvlText w:val="-"/>
      <w:lvlJc w:val="left"/>
      <w:pPr>
        <w:tabs>
          <w:tab w:val="num" w:pos="1080"/>
        </w:tabs>
        <w:ind w:left="1080" w:hanging="360"/>
      </w:pPr>
      <w:rPr>
        <w:rFonts w:ascii="Arial" w:hAnsi="Arial" w:hint="default"/>
      </w:rPr>
    </w:lvl>
    <w:lvl w:ilvl="1" w:tplc="236438FA">
      <w:numFmt w:val="bullet"/>
      <w:lvlText w:val="-"/>
      <w:lvlJc w:val="left"/>
      <w:pPr>
        <w:tabs>
          <w:tab w:val="num" w:pos="1800"/>
        </w:tabs>
        <w:ind w:left="1800" w:hanging="360"/>
      </w:pPr>
      <w:rPr>
        <w:rFonts w:ascii="Arial" w:hAnsi="Arial" w:hint="default"/>
      </w:rPr>
    </w:lvl>
    <w:lvl w:ilvl="2" w:tplc="2EA4ACF0">
      <w:numFmt w:val="bullet"/>
      <w:lvlText w:val="-"/>
      <w:lvlJc w:val="left"/>
      <w:pPr>
        <w:tabs>
          <w:tab w:val="num" w:pos="2520"/>
        </w:tabs>
        <w:ind w:left="2520" w:hanging="360"/>
      </w:pPr>
      <w:rPr>
        <w:rFonts w:ascii="Arial" w:hAnsi="Arial" w:hint="default"/>
      </w:rPr>
    </w:lvl>
    <w:lvl w:ilvl="3" w:tplc="150E0332">
      <w:start w:val="1"/>
      <w:numFmt w:val="bullet"/>
      <w:lvlText w:val="-"/>
      <w:lvlJc w:val="left"/>
      <w:pPr>
        <w:tabs>
          <w:tab w:val="num" w:pos="3240"/>
        </w:tabs>
        <w:ind w:left="3240" w:hanging="360"/>
      </w:pPr>
      <w:rPr>
        <w:rFonts w:ascii="Arial" w:hAnsi="Arial" w:hint="default"/>
      </w:rPr>
    </w:lvl>
    <w:lvl w:ilvl="4" w:tplc="D9229304" w:tentative="1">
      <w:start w:val="1"/>
      <w:numFmt w:val="bullet"/>
      <w:lvlText w:val="-"/>
      <w:lvlJc w:val="left"/>
      <w:pPr>
        <w:tabs>
          <w:tab w:val="num" w:pos="3960"/>
        </w:tabs>
        <w:ind w:left="3960" w:hanging="360"/>
      </w:pPr>
      <w:rPr>
        <w:rFonts w:ascii="Arial" w:hAnsi="Arial" w:hint="default"/>
      </w:rPr>
    </w:lvl>
    <w:lvl w:ilvl="5" w:tplc="638C5C5A" w:tentative="1">
      <w:start w:val="1"/>
      <w:numFmt w:val="bullet"/>
      <w:lvlText w:val="-"/>
      <w:lvlJc w:val="left"/>
      <w:pPr>
        <w:tabs>
          <w:tab w:val="num" w:pos="4680"/>
        </w:tabs>
        <w:ind w:left="4680" w:hanging="360"/>
      </w:pPr>
      <w:rPr>
        <w:rFonts w:ascii="Arial" w:hAnsi="Arial" w:hint="default"/>
      </w:rPr>
    </w:lvl>
    <w:lvl w:ilvl="6" w:tplc="65EEC096" w:tentative="1">
      <w:start w:val="1"/>
      <w:numFmt w:val="bullet"/>
      <w:lvlText w:val="-"/>
      <w:lvlJc w:val="left"/>
      <w:pPr>
        <w:tabs>
          <w:tab w:val="num" w:pos="5400"/>
        </w:tabs>
        <w:ind w:left="5400" w:hanging="360"/>
      </w:pPr>
      <w:rPr>
        <w:rFonts w:ascii="Arial" w:hAnsi="Arial" w:hint="default"/>
      </w:rPr>
    </w:lvl>
    <w:lvl w:ilvl="7" w:tplc="ECB0996A" w:tentative="1">
      <w:start w:val="1"/>
      <w:numFmt w:val="bullet"/>
      <w:lvlText w:val="-"/>
      <w:lvlJc w:val="left"/>
      <w:pPr>
        <w:tabs>
          <w:tab w:val="num" w:pos="6120"/>
        </w:tabs>
        <w:ind w:left="6120" w:hanging="360"/>
      </w:pPr>
      <w:rPr>
        <w:rFonts w:ascii="Arial" w:hAnsi="Arial" w:hint="default"/>
      </w:rPr>
    </w:lvl>
    <w:lvl w:ilvl="8" w:tplc="11287918"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24A93389"/>
    <w:multiLevelType w:val="hybridMultilevel"/>
    <w:tmpl w:val="0B46C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F8770D"/>
    <w:multiLevelType w:val="hybridMultilevel"/>
    <w:tmpl w:val="3222AF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EC0494"/>
    <w:multiLevelType w:val="hybridMultilevel"/>
    <w:tmpl w:val="C60648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F834B9"/>
    <w:multiLevelType w:val="hybridMultilevel"/>
    <w:tmpl w:val="8662D832"/>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A6338B7"/>
    <w:multiLevelType w:val="hybridMultilevel"/>
    <w:tmpl w:val="4786478E"/>
    <w:lvl w:ilvl="0" w:tplc="0224669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3D8B32B9"/>
    <w:multiLevelType w:val="hybridMultilevel"/>
    <w:tmpl w:val="1BB087E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5" w15:restartNumberingAfterBreak="0">
    <w:nsid w:val="3E032E44"/>
    <w:multiLevelType w:val="hybridMultilevel"/>
    <w:tmpl w:val="300CA4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FEA303C"/>
    <w:multiLevelType w:val="multilevel"/>
    <w:tmpl w:val="CA5CA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EC1B9C"/>
    <w:multiLevelType w:val="hybridMultilevel"/>
    <w:tmpl w:val="E0688F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65B4CE7"/>
    <w:multiLevelType w:val="hybridMultilevel"/>
    <w:tmpl w:val="FC4A6B18"/>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7640E72"/>
    <w:multiLevelType w:val="multilevel"/>
    <w:tmpl w:val="CB4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B2D59"/>
    <w:multiLevelType w:val="hybridMultilevel"/>
    <w:tmpl w:val="391660D4"/>
    <w:lvl w:ilvl="0" w:tplc="A634948C">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519761AA"/>
    <w:multiLevelType w:val="multilevel"/>
    <w:tmpl w:val="002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E41AF"/>
    <w:multiLevelType w:val="hybridMultilevel"/>
    <w:tmpl w:val="44A86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7936FD5"/>
    <w:multiLevelType w:val="hybridMultilevel"/>
    <w:tmpl w:val="01CA15E8"/>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1B40BC"/>
    <w:multiLevelType w:val="multilevel"/>
    <w:tmpl w:val="35624F70"/>
    <w:lvl w:ilvl="0">
      <w:start w:val="1"/>
      <w:numFmt w:val="decimal"/>
      <w:pStyle w:val="Kop1Nieuw"/>
      <w:lvlText w:val="%1."/>
      <w:lvlJc w:val="left"/>
      <w:pPr>
        <w:tabs>
          <w:tab w:val="num" w:pos="502"/>
        </w:tabs>
        <w:ind w:left="502" w:hanging="360"/>
      </w:pPr>
      <w:rPr>
        <w:rFonts w:hint="default"/>
      </w:rPr>
    </w:lvl>
    <w:lvl w:ilvl="1">
      <w:start w:val="1"/>
      <w:numFmt w:val="decimal"/>
      <w:pStyle w:val="Kop2"/>
      <w:lvlText w:val="%1.%2"/>
      <w:lvlJc w:val="left"/>
      <w:pPr>
        <w:tabs>
          <w:tab w:val="num" w:pos="1296"/>
        </w:tabs>
        <w:ind w:left="1296" w:hanging="576"/>
      </w:pPr>
    </w:lvl>
    <w:lvl w:ilvl="2">
      <w:start w:val="1"/>
      <w:numFmt w:val="decimal"/>
      <w:pStyle w:val="Kop3"/>
      <w:lvlText w:val="%1.%2.%3"/>
      <w:lvlJc w:val="left"/>
      <w:pPr>
        <w:tabs>
          <w:tab w:val="num" w:pos="1287"/>
        </w:tabs>
        <w:ind w:left="1287" w:hanging="720"/>
      </w:pPr>
    </w:lvl>
    <w:lvl w:ilvl="3">
      <w:start w:val="1"/>
      <w:numFmt w:val="decimal"/>
      <w:pStyle w:val="Kop4"/>
      <w:lvlText w:val="%1.%2.%3.%4"/>
      <w:lvlJc w:val="left"/>
      <w:pPr>
        <w:tabs>
          <w:tab w:val="num" w:pos="864"/>
        </w:tabs>
        <w:ind w:left="864" w:hanging="864"/>
      </w:pPr>
      <w:rPr>
        <w:rFonts w:asciiTheme="minorHAnsi" w:hAnsiTheme="minorHAnsi" w:cstheme="minorHAnsi" w:hint="default"/>
      </w:r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25" w15:restartNumberingAfterBreak="0">
    <w:nsid w:val="6CFE14D6"/>
    <w:multiLevelType w:val="hybridMultilevel"/>
    <w:tmpl w:val="F1F27DCC"/>
    <w:lvl w:ilvl="0" w:tplc="70AC0746">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EE234AB"/>
    <w:multiLevelType w:val="hybridMultilevel"/>
    <w:tmpl w:val="76122090"/>
    <w:lvl w:ilvl="0" w:tplc="70AC0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2393BB5"/>
    <w:multiLevelType w:val="hybridMultilevel"/>
    <w:tmpl w:val="8A2E8984"/>
    <w:lvl w:ilvl="0" w:tplc="C1509604">
      <w:start w:val="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D4BB9"/>
    <w:multiLevelType w:val="multilevel"/>
    <w:tmpl w:val="92D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083DA8"/>
    <w:multiLevelType w:val="multilevel"/>
    <w:tmpl w:val="224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D0A7F"/>
    <w:multiLevelType w:val="hybridMultilevel"/>
    <w:tmpl w:val="022CD16A"/>
    <w:lvl w:ilvl="0" w:tplc="B29A6DC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4"/>
  </w:num>
  <w:num w:numId="4">
    <w:abstractNumId w:val="31"/>
  </w:num>
  <w:num w:numId="5">
    <w:abstractNumId w:val="20"/>
  </w:num>
  <w:num w:numId="6">
    <w:abstractNumId w:val="8"/>
  </w:num>
  <w:num w:numId="7">
    <w:abstractNumId w:val="14"/>
  </w:num>
  <w:num w:numId="8">
    <w:abstractNumId w:val="13"/>
  </w:num>
  <w:num w:numId="9">
    <w:abstractNumId w:val="15"/>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num>
  <w:num w:numId="11">
    <w:abstractNumId w:val="24"/>
  </w:num>
  <w:num w:numId="12">
    <w:abstractNumId w:val="24"/>
  </w:num>
  <w:num w:numId="13">
    <w:abstractNumId w:val="2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18"/>
  </w:num>
  <w:num w:numId="18">
    <w:abstractNumId w:val="9"/>
  </w:num>
  <w:num w:numId="19">
    <w:abstractNumId w:val="17"/>
  </w:num>
  <w:num w:numId="20">
    <w:abstractNumId w:val="7"/>
  </w:num>
  <w:num w:numId="21">
    <w:abstractNumId w:val="0"/>
  </w:num>
  <w:num w:numId="22">
    <w:abstractNumId w:val="26"/>
  </w:num>
  <w:num w:numId="23">
    <w:abstractNumId w:val="22"/>
  </w:num>
  <w:num w:numId="24">
    <w:abstractNumId w:val="11"/>
  </w:num>
  <w:num w:numId="25">
    <w:abstractNumId w:val="10"/>
  </w:num>
  <w:num w:numId="26">
    <w:abstractNumId w:val="23"/>
  </w:num>
  <w:num w:numId="27">
    <w:abstractNumId w:val="25"/>
  </w:num>
  <w:num w:numId="28">
    <w:abstractNumId w:val="3"/>
  </w:num>
  <w:num w:numId="29">
    <w:abstractNumId w:val="29"/>
  </w:num>
  <w:num w:numId="30">
    <w:abstractNumId w:val="30"/>
  </w:num>
  <w:num w:numId="31">
    <w:abstractNumId w:val="21"/>
  </w:num>
  <w:num w:numId="32">
    <w:abstractNumId w:val="19"/>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AE0"/>
    <w:rsid w:val="00022CFF"/>
    <w:rsid w:val="00023B6B"/>
    <w:rsid w:val="00023D28"/>
    <w:rsid w:val="00023DA4"/>
    <w:rsid w:val="0002680B"/>
    <w:rsid w:val="0003143A"/>
    <w:rsid w:val="00031B49"/>
    <w:rsid w:val="000343B3"/>
    <w:rsid w:val="00035DF0"/>
    <w:rsid w:val="00043711"/>
    <w:rsid w:val="00044D0D"/>
    <w:rsid w:val="000506F4"/>
    <w:rsid w:val="00051477"/>
    <w:rsid w:val="00051D37"/>
    <w:rsid w:val="00053556"/>
    <w:rsid w:val="00053FAA"/>
    <w:rsid w:val="0005576E"/>
    <w:rsid w:val="00057AB4"/>
    <w:rsid w:val="000638D6"/>
    <w:rsid w:val="00063F60"/>
    <w:rsid w:val="00064243"/>
    <w:rsid w:val="0006536C"/>
    <w:rsid w:val="00066834"/>
    <w:rsid w:val="000672EA"/>
    <w:rsid w:val="00071F58"/>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35FE"/>
    <w:rsid w:val="000A3CEE"/>
    <w:rsid w:val="000A6E6A"/>
    <w:rsid w:val="000B100B"/>
    <w:rsid w:val="000B1A49"/>
    <w:rsid w:val="000B2302"/>
    <w:rsid w:val="000B2560"/>
    <w:rsid w:val="000B26C3"/>
    <w:rsid w:val="000B2778"/>
    <w:rsid w:val="000B49A8"/>
    <w:rsid w:val="000B5527"/>
    <w:rsid w:val="000C104C"/>
    <w:rsid w:val="000C1BD2"/>
    <w:rsid w:val="000C26C0"/>
    <w:rsid w:val="000C3582"/>
    <w:rsid w:val="000C57B0"/>
    <w:rsid w:val="000C5A9C"/>
    <w:rsid w:val="000C785D"/>
    <w:rsid w:val="000C7DFF"/>
    <w:rsid w:val="000D3C1E"/>
    <w:rsid w:val="000D4682"/>
    <w:rsid w:val="000D6776"/>
    <w:rsid w:val="000D79C1"/>
    <w:rsid w:val="000E46BB"/>
    <w:rsid w:val="000F0D45"/>
    <w:rsid w:val="000F21C3"/>
    <w:rsid w:val="000F4081"/>
    <w:rsid w:val="000F50C8"/>
    <w:rsid w:val="000F548B"/>
    <w:rsid w:val="00100659"/>
    <w:rsid w:val="00100C26"/>
    <w:rsid w:val="0010125F"/>
    <w:rsid w:val="00105E83"/>
    <w:rsid w:val="001065A2"/>
    <w:rsid w:val="0010716E"/>
    <w:rsid w:val="00107964"/>
    <w:rsid w:val="00112A3C"/>
    <w:rsid w:val="00112D4C"/>
    <w:rsid w:val="00114397"/>
    <w:rsid w:val="00114E65"/>
    <w:rsid w:val="00121F3D"/>
    <w:rsid w:val="001237F7"/>
    <w:rsid w:val="00123EB7"/>
    <w:rsid w:val="00124B93"/>
    <w:rsid w:val="00130D87"/>
    <w:rsid w:val="00134406"/>
    <w:rsid w:val="001355AB"/>
    <w:rsid w:val="00135722"/>
    <w:rsid w:val="001364BC"/>
    <w:rsid w:val="00136677"/>
    <w:rsid w:val="00137A49"/>
    <w:rsid w:val="00140A53"/>
    <w:rsid w:val="001446D6"/>
    <w:rsid w:val="0014508F"/>
    <w:rsid w:val="001463DB"/>
    <w:rsid w:val="0014726C"/>
    <w:rsid w:val="00152E7E"/>
    <w:rsid w:val="001567F0"/>
    <w:rsid w:val="0015738E"/>
    <w:rsid w:val="0016078F"/>
    <w:rsid w:val="0016461D"/>
    <w:rsid w:val="001663BC"/>
    <w:rsid w:val="00166DA4"/>
    <w:rsid w:val="00166DDD"/>
    <w:rsid w:val="00170377"/>
    <w:rsid w:val="00173394"/>
    <w:rsid w:val="001734E7"/>
    <w:rsid w:val="00182CCF"/>
    <w:rsid w:val="00182CFE"/>
    <w:rsid w:val="00183B08"/>
    <w:rsid w:val="00184D06"/>
    <w:rsid w:val="00185C80"/>
    <w:rsid w:val="00187743"/>
    <w:rsid w:val="0019063F"/>
    <w:rsid w:val="001916BB"/>
    <w:rsid w:val="001964A9"/>
    <w:rsid w:val="001972FB"/>
    <w:rsid w:val="00197605"/>
    <w:rsid w:val="00197B04"/>
    <w:rsid w:val="001A3747"/>
    <w:rsid w:val="001A4926"/>
    <w:rsid w:val="001A5621"/>
    <w:rsid w:val="001A5F13"/>
    <w:rsid w:val="001B2842"/>
    <w:rsid w:val="001B2D9A"/>
    <w:rsid w:val="001B4396"/>
    <w:rsid w:val="001B526C"/>
    <w:rsid w:val="001B5F50"/>
    <w:rsid w:val="001B7216"/>
    <w:rsid w:val="001C1E47"/>
    <w:rsid w:val="001C2828"/>
    <w:rsid w:val="001C358D"/>
    <w:rsid w:val="001C3F9F"/>
    <w:rsid w:val="001C51BB"/>
    <w:rsid w:val="001C61AE"/>
    <w:rsid w:val="001C631E"/>
    <w:rsid w:val="001D21A1"/>
    <w:rsid w:val="001D254C"/>
    <w:rsid w:val="001D4C67"/>
    <w:rsid w:val="001D4E8A"/>
    <w:rsid w:val="001D7DF0"/>
    <w:rsid w:val="001E2661"/>
    <w:rsid w:val="001E329C"/>
    <w:rsid w:val="001E7D95"/>
    <w:rsid w:val="001F0905"/>
    <w:rsid w:val="001F1E87"/>
    <w:rsid w:val="001F3697"/>
    <w:rsid w:val="001F4F60"/>
    <w:rsid w:val="00201940"/>
    <w:rsid w:val="00202900"/>
    <w:rsid w:val="0020388A"/>
    <w:rsid w:val="002038B7"/>
    <w:rsid w:val="00205E77"/>
    <w:rsid w:val="0020626D"/>
    <w:rsid w:val="00207F4C"/>
    <w:rsid w:val="002103CD"/>
    <w:rsid w:val="002105AF"/>
    <w:rsid w:val="002118A6"/>
    <w:rsid w:val="002147FC"/>
    <w:rsid w:val="00216D6F"/>
    <w:rsid w:val="00216FA4"/>
    <w:rsid w:val="00217E97"/>
    <w:rsid w:val="00220A17"/>
    <w:rsid w:val="00224FF5"/>
    <w:rsid w:val="00226479"/>
    <w:rsid w:val="00227844"/>
    <w:rsid w:val="00230A4C"/>
    <w:rsid w:val="00232953"/>
    <w:rsid w:val="00232BB7"/>
    <w:rsid w:val="00233BED"/>
    <w:rsid w:val="00235770"/>
    <w:rsid w:val="00240E99"/>
    <w:rsid w:val="00240FF4"/>
    <w:rsid w:val="002417D5"/>
    <w:rsid w:val="00241C8D"/>
    <w:rsid w:val="00243C1F"/>
    <w:rsid w:val="00245A2C"/>
    <w:rsid w:val="00245AFE"/>
    <w:rsid w:val="0024747F"/>
    <w:rsid w:val="0025036E"/>
    <w:rsid w:val="002506B7"/>
    <w:rsid w:val="00250EEC"/>
    <w:rsid w:val="00253207"/>
    <w:rsid w:val="002559C0"/>
    <w:rsid w:val="00256E23"/>
    <w:rsid w:val="00257498"/>
    <w:rsid w:val="00257971"/>
    <w:rsid w:val="0026168F"/>
    <w:rsid w:val="00261EEC"/>
    <w:rsid w:val="00262764"/>
    <w:rsid w:val="00263E7B"/>
    <w:rsid w:val="00264A5C"/>
    <w:rsid w:val="00265BE2"/>
    <w:rsid w:val="0026748B"/>
    <w:rsid w:val="00270806"/>
    <w:rsid w:val="00274273"/>
    <w:rsid w:val="00276443"/>
    <w:rsid w:val="002769F5"/>
    <w:rsid w:val="002779ED"/>
    <w:rsid w:val="0028026C"/>
    <w:rsid w:val="00281530"/>
    <w:rsid w:val="00282CAB"/>
    <w:rsid w:val="00283602"/>
    <w:rsid w:val="00292977"/>
    <w:rsid w:val="002942CB"/>
    <w:rsid w:val="00295F07"/>
    <w:rsid w:val="002971A6"/>
    <w:rsid w:val="002A0CFD"/>
    <w:rsid w:val="002A31C0"/>
    <w:rsid w:val="002A6E79"/>
    <w:rsid w:val="002A7F76"/>
    <w:rsid w:val="002B3AB8"/>
    <w:rsid w:val="002B4305"/>
    <w:rsid w:val="002B460D"/>
    <w:rsid w:val="002B5CE1"/>
    <w:rsid w:val="002C3755"/>
    <w:rsid w:val="002C4AE5"/>
    <w:rsid w:val="002C56A9"/>
    <w:rsid w:val="002C5D68"/>
    <w:rsid w:val="002C7529"/>
    <w:rsid w:val="002C7575"/>
    <w:rsid w:val="002C7CC3"/>
    <w:rsid w:val="002D1C60"/>
    <w:rsid w:val="002D55CD"/>
    <w:rsid w:val="002E0A7F"/>
    <w:rsid w:val="002E258C"/>
    <w:rsid w:val="002E3106"/>
    <w:rsid w:val="002E460A"/>
    <w:rsid w:val="002E4F8D"/>
    <w:rsid w:val="002E5795"/>
    <w:rsid w:val="002E73B1"/>
    <w:rsid w:val="002F0EAF"/>
    <w:rsid w:val="002F2D61"/>
    <w:rsid w:val="002F2E36"/>
    <w:rsid w:val="002F62AD"/>
    <w:rsid w:val="003022D7"/>
    <w:rsid w:val="00302D5B"/>
    <w:rsid w:val="0030476F"/>
    <w:rsid w:val="00304C28"/>
    <w:rsid w:val="00304FA9"/>
    <w:rsid w:val="00307471"/>
    <w:rsid w:val="003104DC"/>
    <w:rsid w:val="0031066B"/>
    <w:rsid w:val="003123A3"/>
    <w:rsid w:val="00312A6F"/>
    <w:rsid w:val="00312FB0"/>
    <w:rsid w:val="0031513A"/>
    <w:rsid w:val="0031549D"/>
    <w:rsid w:val="00321C20"/>
    <w:rsid w:val="003226AC"/>
    <w:rsid w:val="00322CA9"/>
    <w:rsid w:val="00323A51"/>
    <w:rsid w:val="00323F9D"/>
    <w:rsid w:val="003241A1"/>
    <w:rsid w:val="0032633D"/>
    <w:rsid w:val="003306C8"/>
    <w:rsid w:val="0033163F"/>
    <w:rsid w:val="0034072F"/>
    <w:rsid w:val="003423FD"/>
    <w:rsid w:val="00342DE4"/>
    <w:rsid w:val="003443E5"/>
    <w:rsid w:val="003446A3"/>
    <w:rsid w:val="00344C1A"/>
    <w:rsid w:val="00345704"/>
    <w:rsid w:val="003461B9"/>
    <w:rsid w:val="00347640"/>
    <w:rsid w:val="003502EF"/>
    <w:rsid w:val="003543BF"/>
    <w:rsid w:val="003547A7"/>
    <w:rsid w:val="00356664"/>
    <w:rsid w:val="00357762"/>
    <w:rsid w:val="00360A94"/>
    <w:rsid w:val="00361269"/>
    <w:rsid w:val="00362E1A"/>
    <w:rsid w:val="003709BC"/>
    <w:rsid w:val="003713A7"/>
    <w:rsid w:val="003713FF"/>
    <w:rsid w:val="0037550F"/>
    <w:rsid w:val="0037745E"/>
    <w:rsid w:val="00377966"/>
    <w:rsid w:val="00380425"/>
    <w:rsid w:val="00380F0A"/>
    <w:rsid w:val="00381E82"/>
    <w:rsid w:val="003830D1"/>
    <w:rsid w:val="003854B9"/>
    <w:rsid w:val="00386BAD"/>
    <w:rsid w:val="003871F9"/>
    <w:rsid w:val="00387429"/>
    <w:rsid w:val="00391004"/>
    <w:rsid w:val="00393F35"/>
    <w:rsid w:val="003955CF"/>
    <w:rsid w:val="003978FE"/>
    <w:rsid w:val="003979BD"/>
    <w:rsid w:val="003A07CC"/>
    <w:rsid w:val="003A49D2"/>
    <w:rsid w:val="003A5F45"/>
    <w:rsid w:val="003A6467"/>
    <w:rsid w:val="003A7B2A"/>
    <w:rsid w:val="003B3C54"/>
    <w:rsid w:val="003B4E0D"/>
    <w:rsid w:val="003B78FD"/>
    <w:rsid w:val="003C0171"/>
    <w:rsid w:val="003C0684"/>
    <w:rsid w:val="003C0FA4"/>
    <w:rsid w:val="003C1C5D"/>
    <w:rsid w:val="003C4BDE"/>
    <w:rsid w:val="003D0AE1"/>
    <w:rsid w:val="003D20C0"/>
    <w:rsid w:val="003D22DF"/>
    <w:rsid w:val="003D5AD6"/>
    <w:rsid w:val="003D6AAF"/>
    <w:rsid w:val="003D6F11"/>
    <w:rsid w:val="003D7FCC"/>
    <w:rsid w:val="003E0239"/>
    <w:rsid w:val="003E0DF1"/>
    <w:rsid w:val="003E2149"/>
    <w:rsid w:val="003E3386"/>
    <w:rsid w:val="003E44CD"/>
    <w:rsid w:val="003E4F8A"/>
    <w:rsid w:val="003F1BDC"/>
    <w:rsid w:val="003F1E72"/>
    <w:rsid w:val="003F3178"/>
    <w:rsid w:val="003F39F7"/>
    <w:rsid w:val="003F3DFE"/>
    <w:rsid w:val="003F5D1B"/>
    <w:rsid w:val="003F7C31"/>
    <w:rsid w:val="00403268"/>
    <w:rsid w:val="00405845"/>
    <w:rsid w:val="004062E0"/>
    <w:rsid w:val="004076EE"/>
    <w:rsid w:val="004130ED"/>
    <w:rsid w:val="00415FCD"/>
    <w:rsid w:val="004178C4"/>
    <w:rsid w:val="004206A4"/>
    <w:rsid w:val="00420A79"/>
    <w:rsid w:val="00420E07"/>
    <w:rsid w:val="004222AC"/>
    <w:rsid w:val="00424804"/>
    <w:rsid w:val="004248D4"/>
    <w:rsid w:val="00430300"/>
    <w:rsid w:val="004316D9"/>
    <w:rsid w:val="00431EA7"/>
    <w:rsid w:val="00432855"/>
    <w:rsid w:val="00433112"/>
    <w:rsid w:val="004368FC"/>
    <w:rsid w:val="00440668"/>
    <w:rsid w:val="004419BF"/>
    <w:rsid w:val="00442F49"/>
    <w:rsid w:val="00446F39"/>
    <w:rsid w:val="0044798D"/>
    <w:rsid w:val="00450C31"/>
    <w:rsid w:val="00454BF5"/>
    <w:rsid w:val="00454F8A"/>
    <w:rsid w:val="004575F4"/>
    <w:rsid w:val="00462766"/>
    <w:rsid w:val="00464ACA"/>
    <w:rsid w:val="0046515D"/>
    <w:rsid w:val="00465F0D"/>
    <w:rsid w:val="00470FB7"/>
    <w:rsid w:val="00471560"/>
    <w:rsid w:val="0047340A"/>
    <w:rsid w:val="00473C93"/>
    <w:rsid w:val="00480986"/>
    <w:rsid w:val="00481744"/>
    <w:rsid w:val="00481DCD"/>
    <w:rsid w:val="00485501"/>
    <w:rsid w:val="00486471"/>
    <w:rsid w:val="00490C35"/>
    <w:rsid w:val="00490C7E"/>
    <w:rsid w:val="00491692"/>
    <w:rsid w:val="00491FB9"/>
    <w:rsid w:val="0049471C"/>
    <w:rsid w:val="0049503A"/>
    <w:rsid w:val="00497C56"/>
    <w:rsid w:val="004A03AA"/>
    <w:rsid w:val="004A1B90"/>
    <w:rsid w:val="004A32E1"/>
    <w:rsid w:val="004A3D03"/>
    <w:rsid w:val="004A43E7"/>
    <w:rsid w:val="004A5D0C"/>
    <w:rsid w:val="004A6D98"/>
    <w:rsid w:val="004B2BB9"/>
    <w:rsid w:val="004B3F0C"/>
    <w:rsid w:val="004B4258"/>
    <w:rsid w:val="004B730E"/>
    <w:rsid w:val="004C021B"/>
    <w:rsid w:val="004C2CC7"/>
    <w:rsid w:val="004C3A20"/>
    <w:rsid w:val="004C4CAB"/>
    <w:rsid w:val="004C5108"/>
    <w:rsid w:val="004C5853"/>
    <w:rsid w:val="004D288A"/>
    <w:rsid w:val="004D38AD"/>
    <w:rsid w:val="004D4AE0"/>
    <w:rsid w:val="004D5C68"/>
    <w:rsid w:val="004D65C9"/>
    <w:rsid w:val="004D7D33"/>
    <w:rsid w:val="004E04E5"/>
    <w:rsid w:val="004E1BBE"/>
    <w:rsid w:val="004E3978"/>
    <w:rsid w:val="004E426F"/>
    <w:rsid w:val="004E5246"/>
    <w:rsid w:val="004E5CFD"/>
    <w:rsid w:val="004F14F3"/>
    <w:rsid w:val="004F17DB"/>
    <w:rsid w:val="004F245E"/>
    <w:rsid w:val="004F2B67"/>
    <w:rsid w:val="004F4431"/>
    <w:rsid w:val="004F535E"/>
    <w:rsid w:val="004F5C75"/>
    <w:rsid w:val="0050554E"/>
    <w:rsid w:val="005100A5"/>
    <w:rsid w:val="00512571"/>
    <w:rsid w:val="00512840"/>
    <w:rsid w:val="00513A07"/>
    <w:rsid w:val="00513A42"/>
    <w:rsid w:val="005146A6"/>
    <w:rsid w:val="00520EE9"/>
    <w:rsid w:val="00527F99"/>
    <w:rsid w:val="00530038"/>
    <w:rsid w:val="00531B6E"/>
    <w:rsid w:val="00533C45"/>
    <w:rsid w:val="00540B80"/>
    <w:rsid w:val="00541511"/>
    <w:rsid w:val="00541807"/>
    <w:rsid w:val="00544F84"/>
    <w:rsid w:val="00553688"/>
    <w:rsid w:val="00553ED2"/>
    <w:rsid w:val="005544CB"/>
    <w:rsid w:val="00554F40"/>
    <w:rsid w:val="0055586A"/>
    <w:rsid w:val="00557478"/>
    <w:rsid w:val="005614EC"/>
    <w:rsid w:val="0056406A"/>
    <w:rsid w:val="00566A83"/>
    <w:rsid w:val="005700B6"/>
    <w:rsid w:val="00570CD8"/>
    <w:rsid w:val="005720FC"/>
    <w:rsid w:val="0057235C"/>
    <w:rsid w:val="00575D27"/>
    <w:rsid w:val="00577AD0"/>
    <w:rsid w:val="0058074B"/>
    <w:rsid w:val="005807BD"/>
    <w:rsid w:val="00584538"/>
    <w:rsid w:val="00585DFA"/>
    <w:rsid w:val="00585E6B"/>
    <w:rsid w:val="0059029B"/>
    <w:rsid w:val="00590306"/>
    <w:rsid w:val="00590A57"/>
    <w:rsid w:val="00594D10"/>
    <w:rsid w:val="00596E13"/>
    <w:rsid w:val="005A084A"/>
    <w:rsid w:val="005A16F4"/>
    <w:rsid w:val="005A624C"/>
    <w:rsid w:val="005A7696"/>
    <w:rsid w:val="005A7D55"/>
    <w:rsid w:val="005B09EF"/>
    <w:rsid w:val="005B3AAA"/>
    <w:rsid w:val="005B5937"/>
    <w:rsid w:val="005B7D6B"/>
    <w:rsid w:val="005C0300"/>
    <w:rsid w:val="005C56EA"/>
    <w:rsid w:val="005C5AD3"/>
    <w:rsid w:val="005D2D68"/>
    <w:rsid w:val="005D30AA"/>
    <w:rsid w:val="005D3856"/>
    <w:rsid w:val="005D3C15"/>
    <w:rsid w:val="005D4925"/>
    <w:rsid w:val="005D5719"/>
    <w:rsid w:val="005D63B6"/>
    <w:rsid w:val="005D7EDB"/>
    <w:rsid w:val="005E0981"/>
    <w:rsid w:val="005E257D"/>
    <w:rsid w:val="005E2741"/>
    <w:rsid w:val="005E3C06"/>
    <w:rsid w:val="005E5320"/>
    <w:rsid w:val="005E568B"/>
    <w:rsid w:val="005E6D8C"/>
    <w:rsid w:val="005F412B"/>
    <w:rsid w:val="005F4A3D"/>
    <w:rsid w:val="005F59B7"/>
    <w:rsid w:val="005F63BB"/>
    <w:rsid w:val="005F6961"/>
    <w:rsid w:val="005F789B"/>
    <w:rsid w:val="0060177A"/>
    <w:rsid w:val="00602B78"/>
    <w:rsid w:val="00610A90"/>
    <w:rsid w:val="006116C0"/>
    <w:rsid w:val="00611C2A"/>
    <w:rsid w:val="0061397D"/>
    <w:rsid w:val="00614D11"/>
    <w:rsid w:val="00622ABA"/>
    <w:rsid w:val="0062678C"/>
    <w:rsid w:val="00626E98"/>
    <w:rsid w:val="0062745A"/>
    <w:rsid w:val="00627F56"/>
    <w:rsid w:val="00631946"/>
    <w:rsid w:val="00634E58"/>
    <w:rsid w:val="00635104"/>
    <w:rsid w:val="00636C4E"/>
    <w:rsid w:val="00640A5A"/>
    <w:rsid w:val="00641FC9"/>
    <w:rsid w:val="006426AC"/>
    <w:rsid w:val="00651419"/>
    <w:rsid w:val="006527FB"/>
    <w:rsid w:val="00653311"/>
    <w:rsid w:val="0065399B"/>
    <w:rsid w:val="006548E7"/>
    <w:rsid w:val="006550AF"/>
    <w:rsid w:val="006552B1"/>
    <w:rsid w:val="00655DED"/>
    <w:rsid w:val="0066034D"/>
    <w:rsid w:val="00662274"/>
    <w:rsid w:val="0066426E"/>
    <w:rsid w:val="00665E0F"/>
    <w:rsid w:val="0066688D"/>
    <w:rsid w:val="0066749D"/>
    <w:rsid w:val="00667F83"/>
    <w:rsid w:val="006723A1"/>
    <w:rsid w:val="0067796A"/>
    <w:rsid w:val="00677FAA"/>
    <w:rsid w:val="006802E1"/>
    <w:rsid w:val="00681EBC"/>
    <w:rsid w:val="00683588"/>
    <w:rsid w:val="00683926"/>
    <w:rsid w:val="0068567F"/>
    <w:rsid w:val="0068644A"/>
    <w:rsid w:val="00692252"/>
    <w:rsid w:val="0069453C"/>
    <w:rsid w:val="00694B26"/>
    <w:rsid w:val="00695002"/>
    <w:rsid w:val="00695CB5"/>
    <w:rsid w:val="006A1051"/>
    <w:rsid w:val="006A291D"/>
    <w:rsid w:val="006A342E"/>
    <w:rsid w:val="006A7497"/>
    <w:rsid w:val="006B123A"/>
    <w:rsid w:val="006B25B0"/>
    <w:rsid w:val="006B54B0"/>
    <w:rsid w:val="006B5F33"/>
    <w:rsid w:val="006B636E"/>
    <w:rsid w:val="006B760A"/>
    <w:rsid w:val="006C34B5"/>
    <w:rsid w:val="006C4109"/>
    <w:rsid w:val="006C7715"/>
    <w:rsid w:val="006D143C"/>
    <w:rsid w:val="006D1DF1"/>
    <w:rsid w:val="006D4080"/>
    <w:rsid w:val="006D492E"/>
    <w:rsid w:val="006D5D52"/>
    <w:rsid w:val="006D7BF1"/>
    <w:rsid w:val="006D7FB9"/>
    <w:rsid w:val="006E19B9"/>
    <w:rsid w:val="006E353C"/>
    <w:rsid w:val="006F08A2"/>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3AA0"/>
    <w:rsid w:val="007147E7"/>
    <w:rsid w:val="00714D50"/>
    <w:rsid w:val="00720807"/>
    <w:rsid w:val="00723C96"/>
    <w:rsid w:val="00724C8B"/>
    <w:rsid w:val="00724DC2"/>
    <w:rsid w:val="00730A6D"/>
    <w:rsid w:val="00731293"/>
    <w:rsid w:val="007312E2"/>
    <w:rsid w:val="007324BB"/>
    <w:rsid w:val="00732E57"/>
    <w:rsid w:val="00734428"/>
    <w:rsid w:val="00734816"/>
    <w:rsid w:val="00734BAE"/>
    <w:rsid w:val="0073657F"/>
    <w:rsid w:val="00737A0A"/>
    <w:rsid w:val="0074038C"/>
    <w:rsid w:val="00743169"/>
    <w:rsid w:val="00743179"/>
    <w:rsid w:val="00744249"/>
    <w:rsid w:val="007446BE"/>
    <w:rsid w:val="0074528E"/>
    <w:rsid w:val="0074716A"/>
    <w:rsid w:val="007478A5"/>
    <w:rsid w:val="00752329"/>
    <w:rsid w:val="00754318"/>
    <w:rsid w:val="00756B07"/>
    <w:rsid w:val="007573FF"/>
    <w:rsid w:val="0075796D"/>
    <w:rsid w:val="00762638"/>
    <w:rsid w:val="00763477"/>
    <w:rsid w:val="00764B1D"/>
    <w:rsid w:val="00764D58"/>
    <w:rsid w:val="007657A8"/>
    <w:rsid w:val="0076580E"/>
    <w:rsid w:val="00766D4B"/>
    <w:rsid w:val="0077001E"/>
    <w:rsid w:val="00773D20"/>
    <w:rsid w:val="0077601B"/>
    <w:rsid w:val="00780002"/>
    <w:rsid w:val="00781EB4"/>
    <w:rsid w:val="00784518"/>
    <w:rsid w:val="00784D95"/>
    <w:rsid w:val="0078558E"/>
    <w:rsid w:val="00785B96"/>
    <w:rsid w:val="007861AF"/>
    <w:rsid w:val="0079080E"/>
    <w:rsid w:val="00791917"/>
    <w:rsid w:val="007944F0"/>
    <w:rsid w:val="007945A8"/>
    <w:rsid w:val="007969A5"/>
    <w:rsid w:val="007A5896"/>
    <w:rsid w:val="007B0F9C"/>
    <w:rsid w:val="007B1D12"/>
    <w:rsid w:val="007B20E2"/>
    <w:rsid w:val="007B49F8"/>
    <w:rsid w:val="007B5D8C"/>
    <w:rsid w:val="007C0EF2"/>
    <w:rsid w:val="007C1CEF"/>
    <w:rsid w:val="007C1F2F"/>
    <w:rsid w:val="007C26EE"/>
    <w:rsid w:val="007C4329"/>
    <w:rsid w:val="007C502C"/>
    <w:rsid w:val="007C6172"/>
    <w:rsid w:val="007C6278"/>
    <w:rsid w:val="007C770D"/>
    <w:rsid w:val="007D00F3"/>
    <w:rsid w:val="007D0AB2"/>
    <w:rsid w:val="007D0E7A"/>
    <w:rsid w:val="007D155F"/>
    <w:rsid w:val="007D27F6"/>
    <w:rsid w:val="007D4AA4"/>
    <w:rsid w:val="007D72A2"/>
    <w:rsid w:val="007E37D9"/>
    <w:rsid w:val="007E45FD"/>
    <w:rsid w:val="007E487E"/>
    <w:rsid w:val="007E4D64"/>
    <w:rsid w:val="007E6467"/>
    <w:rsid w:val="007E6916"/>
    <w:rsid w:val="007E6FED"/>
    <w:rsid w:val="007E7A5A"/>
    <w:rsid w:val="007F335F"/>
    <w:rsid w:val="007F392A"/>
    <w:rsid w:val="007F4131"/>
    <w:rsid w:val="007F4745"/>
    <w:rsid w:val="007F49F2"/>
    <w:rsid w:val="007F59FF"/>
    <w:rsid w:val="007F7D49"/>
    <w:rsid w:val="00800BF7"/>
    <w:rsid w:val="008015D9"/>
    <w:rsid w:val="00803377"/>
    <w:rsid w:val="00807DCE"/>
    <w:rsid w:val="0081380B"/>
    <w:rsid w:val="00814F48"/>
    <w:rsid w:val="0081748B"/>
    <w:rsid w:val="00822C4F"/>
    <w:rsid w:val="0082348E"/>
    <w:rsid w:val="00823F90"/>
    <w:rsid w:val="00826A49"/>
    <w:rsid w:val="00831EF1"/>
    <w:rsid w:val="008340BC"/>
    <w:rsid w:val="00836145"/>
    <w:rsid w:val="008369FA"/>
    <w:rsid w:val="00837255"/>
    <w:rsid w:val="00837B40"/>
    <w:rsid w:val="00841D28"/>
    <w:rsid w:val="008453E9"/>
    <w:rsid w:val="00845E61"/>
    <w:rsid w:val="00851A41"/>
    <w:rsid w:val="008537BD"/>
    <w:rsid w:val="008544C7"/>
    <w:rsid w:val="008552D2"/>
    <w:rsid w:val="0085792D"/>
    <w:rsid w:val="00862027"/>
    <w:rsid w:val="008623A1"/>
    <w:rsid w:val="0086297A"/>
    <w:rsid w:val="008631EF"/>
    <w:rsid w:val="00866201"/>
    <w:rsid w:val="00870A4B"/>
    <w:rsid w:val="008739A0"/>
    <w:rsid w:val="00874053"/>
    <w:rsid w:val="00874BAF"/>
    <w:rsid w:val="00874F67"/>
    <w:rsid w:val="00875643"/>
    <w:rsid w:val="00875989"/>
    <w:rsid w:val="0087653A"/>
    <w:rsid w:val="00877E49"/>
    <w:rsid w:val="00880AFC"/>
    <w:rsid w:val="00882875"/>
    <w:rsid w:val="00882EE5"/>
    <w:rsid w:val="00885759"/>
    <w:rsid w:val="00886986"/>
    <w:rsid w:val="00890A3D"/>
    <w:rsid w:val="00890CA9"/>
    <w:rsid w:val="00890F8F"/>
    <w:rsid w:val="0089111E"/>
    <w:rsid w:val="008930AA"/>
    <w:rsid w:val="00893604"/>
    <w:rsid w:val="00893FF6"/>
    <w:rsid w:val="00896137"/>
    <w:rsid w:val="00897369"/>
    <w:rsid w:val="008A17AB"/>
    <w:rsid w:val="008A2FD3"/>
    <w:rsid w:val="008A5AC1"/>
    <w:rsid w:val="008A6BE6"/>
    <w:rsid w:val="008B2059"/>
    <w:rsid w:val="008B22FD"/>
    <w:rsid w:val="008B3DAB"/>
    <w:rsid w:val="008B3F16"/>
    <w:rsid w:val="008C2828"/>
    <w:rsid w:val="008C37E2"/>
    <w:rsid w:val="008C4590"/>
    <w:rsid w:val="008C482C"/>
    <w:rsid w:val="008C5AF4"/>
    <w:rsid w:val="008C66EA"/>
    <w:rsid w:val="008D0369"/>
    <w:rsid w:val="008D1914"/>
    <w:rsid w:val="008D2DB0"/>
    <w:rsid w:val="008D3F6A"/>
    <w:rsid w:val="008D42C9"/>
    <w:rsid w:val="008D5C79"/>
    <w:rsid w:val="008D62D0"/>
    <w:rsid w:val="008E0019"/>
    <w:rsid w:val="008E00F4"/>
    <w:rsid w:val="008E1AFC"/>
    <w:rsid w:val="008E1FD6"/>
    <w:rsid w:val="008E28F7"/>
    <w:rsid w:val="008E41A1"/>
    <w:rsid w:val="008F1594"/>
    <w:rsid w:val="008F3FD7"/>
    <w:rsid w:val="008F5087"/>
    <w:rsid w:val="008F6046"/>
    <w:rsid w:val="008F697E"/>
    <w:rsid w:val="009010B5"/>
    <w:rsid w:val="00904900"/>
    <w:rsid w:val="0090617B"/>
    <w:rsid w:val="00907202"/>
    <w:rsid w:val="0090795A"/>
    <w:rsid w:val="0090798E"/>
    <w:rsid w:val="0091197E"/>
    <w:rsid w:val="00913774"/>
    <w:rsid w:val="00913BDB"/>
    <w:rsid w:val="00917741"/>
    <w:rsid w:val="00920132"/>
    <w:rsid w:val="00921966"/>
    <w:rsid w:val="00921968"/>
    <w:rsid w:val="00921C58"/>
    <w:rsid w:val="00922A16"/>
    <w:rsid w:val="009231FE"/>
    <w:rsid w:val="0092623B"/>
    <w:rsid w:val="0092643E"/>
    <w:rsid w:val="00926464"/>
    <w:rsid w:val="009265F4"/>
    <w:rsid w:val="00926DD3"/>
    <w:rsid w:val="00931DB5"/>
    <w:rsid w:val="0093314B"/>
    <w:rsid w:val="009333FB"/>
    <w:rsid w:val="00933799"/>
    <w:rsid w:val="0093397F"/>
    <w:rsid w:val="00933C20"/>
    <w:rsid w:val="0093431D"/>
    <w:rsid w:val="00935948"/>
    <w:rsid w:val="0093613E"/>
    <w:rsid w:val="0094045C"/>
    <w:rsid w:val="00942ACA"/>
    <w:rsid w:val="00944193"/>
    <w:rsid w:val="00955F72"/>
    <w:rsid w:val="00957F0D"/>
    <w:rsid w:val="009618E5"/>
    <w:rsid w:val="0096210B"/>
    <w:rsid w:val="009633BB"/>
    <w:rsid w:val="00967CF7"/>
    <w:rsid w:val="00971115"/>
    <w:rsid w:val="00972E91"/>
    <w:rsid w:val="00975080"/>
    <w:rsid w:val="00976ACD"/>
    <w:rsid w:val="00976EAB"/>
    <w:rsid w:val="00983854"/>
    <w:rsid w:val="00984189"/>
    <w:rsid w:val="00985029"/>
    <w:rsid w:val="009861B9"/>
    <w:rsid w:val="009868E3"/>
    <w:rsid w:val="009876CD"/>
    <w:rsid w:val="00987EF0"/>
    <w:rsid w:val="00987FCE"/>
    <w:rsid w:val="00990D30"/>
    <w:rsid w:val="00993C84"/>
    <w:rsid w:val="0099511C"/>
    <w:rsid w:val="00995193"/>
    <w:rsid w:val="009954FA"/>
    <w:rsid w:val="009956AC"/>
    <w:rsid w:val="00995806"/>
    <w:rsid w:val="00995F0C"/>
    <w:rsid w:val="00995FB6"/>
    <w:rsid w:val="00996DBE"/>
    <w:rsid w:val="00997A9A"/>
    <w:rsid w:val="009A1561"/>
    <w:rsid w:val="009A372F"/>
    <w:rsid w:val="009A7C69"/>
    <w:rsid w:val="009B23D7"/>
    <w:rsid w:val="009B3CD4"/>
    <w:rsid w:val="009B466C"/>
    <w:rsid w:val="009B7770"/>
    <w:rsid w:val="009C37BD"/>
    <w:rsid w:val="009C5057"/>
    <w:rsid w:val="009C57DC"/>
    <w:rsid w:val="009C6904"/>
    <w:rsid w:val="009C69E0"/>
    <w:rsid w:val="009D02A5"/>
    <w:rsid w:val="009D2A96"/>
    <w:rsid w:val="009D2AB5"/>
    <w:rsid w:val="009E0BB7"/>
    <w:rsid w:val="009E12EC"/>
    <w:rsid w:val="009E15DC"/>
    <w:rsid w:val="009E16EB"/>
    <w:rsid w:val="009E18C4"/>
    <w:rsid w:val="009E30BE"/>
    <w:rsid w:val="009E4A58"/>
    <w:rsid w:val="009E6AE9"/>
    <w:rsid w:val="009F0389"/>
    <w:rsid w:val="009F2126"/>
    <w:rsid w:val="009F39D0"/>
    <w:rsid w:val="00A00578"/>
    <w:rsid w:val="00A02CEF"/>
    <w:rsid w:val="00A0412D"/>
    <w:rsid w:val="00A05EAB"/>
    <w:rsid w:val="00A0645D"/>
    <w:rsid w:val="00A07304"/>
    <w:rsid w:val="00A223C3"/>
    <w:rsid w:val="00A2747C"/>
    <w:rsid w:val="00A2763D"/>
    <w:rsid w:val="00A277F7"/>
    <w:rsid w:val="00A3050B"/>
    <w:rsid w:val="00A30E5A"/>
    <w:rsid w:val="00A33FE4"/>
    <w:rsid w:val="00A34775"/>
    <w:rsid w:val="00A3777D"/>
    <w:rsid w:val="00A40A51"/>
    <w:rsid w:val="00A43CAD"/>
    <w:rsid w:val="00A44C34"/>
    <w:rsid w:val="00A47E69"/>
    <w:rsid w:val="00A51923"/>
    <w:rsid w:val="00A523D5"/>
    <w:rsid w:val="00A52D4D"/>
    <w:rsid w:val="00A54B65"/>
    <w:rsid w:val="00A56D9E"/>
    <w:rsid w:val="00A60EAF"/>
    <w:rsid w:val="00A61962"/>
    <w:rsid w:val="00A62817"/>
    <w:rsid w:val="00A63A53"/>
    <w:rsid w:val="00A63C51"/>
    <w:rsid w:val="00A63C5C"/>
    <w:rsid w:val="00A64E79"/>
    <w:rsid w:val="00A65564"/>
    <w:rsid w:val="00A6718F"/>
    <w:rsid w:val="00A671B2"/>
    <w:rsid w:val="00A676A1"/>
    <w:rsid w:val="00A70CF6"/>
    <w:rsid w:val="00A73EFA"/>
    <w:rsid w:val="00A74A67"/>
    <w:rsid w:val="00A8170B"/>
    <w:rsid w:val="00A82A47"/>
    <w:rsid w:val="00A8723C"/>
    <w:rsid w:val="00A96211"/>
    <w:rsid w:val="00A96BA3"/>
    <w:rsid w:val="00AA04AB"/>
    <w:rsid w:val="00AA1837"/>
    <w:rsid w:val="00AA76A6"/>
    <w:rsid w:val="00AB2644"/>
    <w:rsid w:val="00AB2B29"/>
    <w:rsid w:val="00AB3703"/>
    <w:rsid w:val="00AB3874"/>
    <w:rsid w:val="00AB50CE"/>
    <w:rsid w:val="00AB684B"/>
    <w:rsid w:val="00AB77A3"/>
    <w:rsid w:val="00AC0454"/>
    <w:rsid w:val="00AC1F8A"/>
    <w:rsid w:val="00AC21BA"/>
    <w:rsid w:val="00AC264A"/>
    <w:rsid w:val="00AC2C23"/>
    <w:rsid w:val="00AC74E9"/>
    <w:rsid w:val="00AC7CBE"/>
    <w:rsid w:val="00AD1A14"/>
    <w:rsid w:val="00AD23D9"/>
    <w:rsid w:val="00AD3978"/>
    <w:rsid w:val="00AE08D4"/>
    <w:rsid w:val="00AE171F"/>
    <w:rsid w:val="00AE296D"/>
    <w:rsid w:val="00AE359A"/>
    <w:rsid w:val="00AE51BE"/>
    <w:rsid w:val="00AE6C0C"/>
    <w:rsid w:val="00AF093D"/>
    <w:rsid w:val="00AF33EF"/>
    <w:rsid w:val="00AF3903"/>
    <w:rsid w:val="00AF3978"/>
    <w:rsid w:val="00AF4B14"/>
    <w:rsid w:val="00AF662E"/>
    <w:rsid w:val="00AF7771"/>
    <w:rsid w:val="00AF77B6"/>
    <w:rsid w:val="00AF7D69"/>
    <w:rsid w:val="00B04CFF"/>
    <w:rsid w:val="00B05CD6"/>
    <w:rsid w:val="00B077FE"/>
    <w:rsid w:val="00B12EDC"/>
    <w:rsid w:val="00B165E2"/>
    <w:rsid w:val="00B17797"/>
    <w:rsid w:val="00B17CF9"/>
    <w:rsid w:val="00B233B1"/>
    <w:rsid w:val="00B2410D"/>
    <w:rsid w:val="00B24C58"/>
    <w:rsid w:val="00B26BDC"/>
    <w:rsid w:val="00B27E96"/>
    <w:rsid w:val="00B30B68"/>
    <w:rsid w:val="00B32594"/>
    <w:rsid w:val="00B35757"/>
    <w:rsid w:val="00B410BB"/>
    <w:rsid w:val="00B417E0"/>
    <w:rsid w:val="00B41891"/>
    <w:rsid w:val="00B429C2"/>
    <w:rsid w:val="00B503CB"/>
    <w:rsid w:val="00B5174D"/>
    <w:rsid w:val="00B53EA5"/>
    <w:rsid w:val="00B56638"/>
    <w:rsid w:val="00B617B7"/>
    <w:rsid w:val="00B62867"/>
    <w:rsid w:val="00B62AC7"/>
    <w:rsid w:val="00B6765C"/>
    <w:rsid w:val="00B701DB"/>
    <w:rsid w:val="00B71AAA"/>
    <w:rsid w:val="00B74FDB"/>
    <w:rsid w:val="00B760F6"/>
    <w:rsid w:val="00B76BE7"/>
    <w:rsid w:val="00B77B15"/>
    <w:rsid w:val="00B836A5"/>
    <w:rsid w:val="00B838FE"/>
    <w:rsid w:val="00B8588D"/>
    <w:rsid w:val="00B864E9"/>
    <w:rsid w:val="00B86F20"/>
    <w:rsid w:val="00B91A46"/>
    <w:rsid w:val="00B91B25"/>
    <w:rsid w:val="00B92EBF"/>
    <w:rsid w:val="00B93F75"/>
    <w:rsid w:val="00B947F9"/>
    <w:rsid w:val="00B94FA0"/>
    <w:rsid w:val="00B95579"/>
    <w:rsid w:val="00B97036"/>
    <w:rsid w:val="00BA0259"/>
    <w:rsid w:val="00BA46E9"/>
    <w:rsid w:val="00BA4A33"/>
    <w:rsid w:val="00BA5939"/>
    <w:rsid w:val="00BA5A5C"/>
    <w:rsid w:val="00BA6CD9"/>
    <w:rsid w:val="00BA779D"/>
    <w:rsid w:val="00BB075D"/>
    <w:rsid w:val="00BB181C"/>
    <w:rsid w:val="00BB396F"/>
    <w:rsid w:val="00BB44AA"/>
    <w:rsid w:val="00BB45B5"/>
    <w:rsid w:val="00BB5AC3"/>
    <w:rsid w:val="00BC1297"/>
    <w:rsid w:val="00BC1D87"/>
    <w:rsid w:val="00BC320E"/>
    <w:rsid w:val="00BC6649"/>
    <w:rsid w:val="00BD09CD"/>
    <w:rsid w:val="00BD0D9C"/>
    <w:rsid w:val="00BD33DE"/>
    <w:rsid w:val="00BD574F"/>
    <w:rsid w:val="00BD73EF"/>
    <w:rsid w:val="00BE0767"/>
    <w:rsid w:val="00BE0B1E"/>
    <w:rsid w:val="00BE18AE"/>
    <w:rsid w:val="00BE1F6D"/>
    <w:rsid w:val="00BE2140"/>
    <w:rsid w:val="00BE2268"/>
    <w:rsid w:val="00BE3F3E"/>
    <w:rsid w:val="00BE79AA"/>
    <w:rsid w:val="00BF12C5"/>
    <w:rsid w:val="00BF5103"/>
    <w:rsid w:val="00C02349"/>
    <w:rsid w:val="00C02488"/>
    <w:rsid w:val="00C02D01"/>
    <w:rsid w:val="00C118A1"/>
    <w:rsid w:val="00C11CFE"/>
    <w:rsid w:val="00C11E0A"/>
    <w:rsid w:val="00C14913"/>
    <w:rsid w:val="00C14BCD"/>
    <w:rsid w:val="00C246A4"/>
    <w:rsid w:val="00C30843"/>
    <w:rsid w:val="00C30BA7"/>
    <w:rsid w:val="00C310C1"/>
    <w:rsid w:val="00C314EF"/>
    <w:rsid w:val="00C32212"/>
    <w:rsid w:val="00C365B7"/>
    <w:rsid w:val="00C4097B"/>
    <w:rsid w:val="00C414D8"/>
    <w:rsid w:val="00C43613"/>
    <w:rsid w:val="00C436E5"/>
    <w:rsid w:val="00C44156"/>
    <w:rsid w:val="00C46515"/>
    <w:rsid w:val="00C47A40"/>
    <w:rsid w:val="00C5192B"/>
    <w:rsid w:val="00C52B93"/>
    <w:rsid w:val="00C53125"/>
    <w:rsid w:val="00C53692"/>
    <w:rsid w:val="00C538E1"/>
    <w:rsid w:val="00C54267"/>
    <w:rsid w:val="00C547B2"/>
    <w:rsid w:val="00C5486E"/>
    <w:rsid w:val="00C5760A"/>
    <w:rsid w:val="00C57868"/>
    <w:rsid w:val="00C61641"/>
    <w:rsid w:val="00C63EFE"/>
    <w:rsid w:val="00C6508E"/>
    <w:rsid w:val="00C66F67"/>
    <w:rsid w:val="00C70F42"/>
    <w:rsid w:val="00C74630"/>
    <w:rsid w:val="00C751F4"/>
    <w:rsid w:val="00C7583C"/>
    <w:rsid w:val="00C817F2"/>
    <w:rsid w:val="00C82574"/>
    <w:rsid w:val="00C828AB"/>
    <w:rsid w:val="00C831F9"/>
    <w:rsid w:val="00C84012"/>
    <w:rsid w:val="00C85260"/>
    <w:rsid w:val="00C8534A"/>
    <w:rsid w:val="00C8553A"/>
    <w:rsid w:val="00C868E9"/>
    <w:rsid w:val="00C86C61"/>
    <w:rsid w:val="00C86D34"/>
    <w:rsid w:val="00C909E1"/>
    <w:rsid w:val="00C9118A"/>
    <w:rsid w:val="00C92E8D"/>
    <w:rsid w:val="00C95D29"/>
    <w:rsid w:val="00CA26A6"/>
    <w:rsid w:val="00CA39CC"/>
    <w:rsid w:val="00CA58EE"/>
    <w:rsid w:val="00CA5D60"/>
    <w:rsid w:val="00CA6AB6"/>
    <w:rsid w:val="00CB0864"/>
    <w:rsid w:val="00CB19E5"/>
    <w:rsid w:val="00CB1BE9"/>
    <w:rsid w:val="00CB2235"/>
    <w:rsid w:val="00CB7207"/>
    <w:rsid w:val="00CC05D8"/>
    <w:rsid w:val="00CC19A5"/>
    <w:rsid w:val="00CC479A"/>
    <w:rsid w:val="00CC4910"/>
    <w:rsid w:val="00CC61D3"/>
    <w:rsid w:val="00CC6574"/>
    <w:rsid w:val="00CC6798"/>
    <w:rsid w:val="00CC6F73"/>
    <w:rsid w:val="00CD26DA"/>
    <w:rsid w:val="00CD4007"/>
    <w:rsid w:val="00CD4A7D"/>
    <w:rsid w:val="00CD67D9"/>
    <w:rsid w:val="00CE1D97"/>
    <w:rsid w:val="00CF0425"/>
    <w:rsid w:val="00CF1BF6"/>
    <w:rsid w:val="00CF3954"/>
    <w:rsid w:val="00CF4727"/>
    <w:rsid w:val="00CF54E5"/>
    <w:rsid w:val="00CF566D"/>
    <w:rsid w:val="00CF76C0"/>
    <w:rsid w:val="00D0016C"/>
    <w:rsid w:val="00D01CEC"/>
    <w:rsid w:val="00D02072"/>
    <w:rsid w:val="00D02E35"/>
    <w:rsid w:val="00D04158"/>
    <w:rsid w:val="00D10FC7"/>
    <w:rsid w:val="00D14AB7"/>
    <w:rsid w:val="00D15EE4"/>
    <w:rsid w:val="00D1629D"/>
    <w:rsid w:val="00D21319"/>
    <w:rsid w:val="00D21518"/>
    <w:rsid w:val="00D2550F"/>
    <w:rsid w:val="00D2783F"/>
    <w:rsid w:val="00D34401"/>
    <w:rsid w:val="00D35939"/>
    <w:rsid w:val="00D359C7"/>
    <w:rsid w:val="00D35F88"/>
    <w:rsid w:val="00D3769A"/>
    <w:rsid w:val="00D37B6B"/>
    <w:rsid w:val="00D37C33"/>
    <w:rsid w:val="00D4031F"/>
    <w:rsid w:val="00D413D8"/>
    <w:rsid w:val="00D42E36"/>
    <w:rsid w:val="00D451A5"/>
    <w:rsid w:val="00D52328"/>
    <w:rsid w:val="00D53B63"/>
    <w:rsid w:val="00D54202"/>
    <w:rsid w:val="00D573D1"/>
    <w:rsid w:val="00D6024C"/>
    <w:rsid w:val="00D607BC"/>
    <w:rsid w:val="00D62C1B"/>
    <w:rsid w:val="00D63B0F"/>
    <w:rsid w:val="00D64BAE"/>
    <w:rsid w:val="00D66106"/>
    <w:rsid w:val="00D66719"/>
    <w:rsid w:val="00D66AF0"/>
    <w:rsid w:val="00D6758A"/>
    <w:rsid w:val="00D70EC4"/>
    <w:rsid w:val="00D77DE9"/>
    <w:rsid w:val="00D8026C"/>
    <w:rsid w:val="00D81BF0"/>
    <w:rsid w:val="00D826E9"/>
    <w:rsid w:val="00D83CCC"/>
    <w:rsid w:val="00D85D27"/>
    <w:rsid w:val="00D866E2"/>
    <w:rsid w:val="00D86978"/>
    <w:rsid w:val="00D87483"/>
    <w:rsid w:val="00D92745"/>
    <w:rsid w:val="00D93930"/>
    <w:rsid w:val="00D95B63"/>
    <w:rsid w:val="00DA010A"/>
    <w:rsid w:val="00DA104E"/>
    <w:rsid w:val="00DA1F73"/>
    <w:rsid w:val="00DA211A"/>
    <w:rsid w:val="00DB017F"/>
    <w:rsid w:val="00DB0B64"/>
    <w:rsid w:val="00DB0BA5"/>
    <w:rsid w:val="00DB217A"/>
    <w:rsid w:val="00DB2491"/>
    <w:rsid w:val="00DB28F0"/>
    <w:rsid w:val="00DB3CF6"/>
    <w:rsid w:val="00DB4BFB"/>
    <w:rsid w:val="00DB6DF5"/>
    <w:rsid w:val="00DC22D3"/>
    <w:rsid w:val="00DC2304"/>
    <w:rsid w:val="00DC2797"/>
    <w:rsid w:val="00DC420D"/>
    <w:rsid w:val="00DC42E5"/>
    <w:rsid w:val="00DC604A"/>
    <w:rsid w:val="00DD0B62"/>
    <w:rsid w:val="00DD3FBC"/>
    <w:rsid w:val="00DD7418"/>
    <w:rsid w:val="00DE0182"/>
    <w:rsid w:val="00DE1539"/>
    <w:rsid w:val="00DE17E7"/>
    <w:rsid w:val="00DE45FA"/>
    <w:rsid w:val="00DE5416"/>
    <w:rsid w:val="00DE60C8"/>
    <w:rsid w:val="00DE62A7"/>
    <w:rsid w:val="00DE6F0D"/>
    <w:rsid w:val="00DE78D1"/>
    <w:rsid w:val="00DF183E"/>
    <w:rsid w:val="00DF453A"/>
    <w:rsid w:val="00E01D5C"/>
    <w:rsid w:val="00E02CF6"/>
    <w:rsid w:val="00E02E62"/>
    <w:rsid w:val="00E036A7"/>
    <w:rsid w:val="00E03DCC"/>
    <w:rsid w:val="00E04392"/>
    <w:rsid w:val="00E06CC4"/>
    <w:rsid w:val="00E112B6"/>
    <w:rsid w:val="00E1174E"/>
    <w:rsid w:val="00E12A8E"/>
    <w:rsid w:val="00E14702"/>
    <w:rsid w:val="00E1655C"/>
    <w:rsid w:val="00E16DA6"/>
    <w:rsid w:val="00E2047C"/>
    <w:rsid w:val="00E20636"/>
    <w:rsid w:val="00E2109D"/>
    <w:rsid w:val="00E21EA5"/>
    <w:rsid w:val="00E21EF6"/>
    <w:rsid w:val="00E22524"/>
    <w:rsid w:val="00E232FA"/>
    <w:rsid w:val="00E2637D"/>
    <w:rsid w:val="00E2637F"/>
    <w:rsid w:val="00E26687"/>
    <w:rsid w:val="00E26878"/>
    <w:rsid w:val="00E26E34"/>
    <w:rsid w:val="00E3186C"/>
    <w:rsid w:val="00E32B96"/>
    <w:rsid w:val="00E36716"/>
    <w:rsid w:val="00E36F30"/>
    <w:rsid w:val="00E42C85"/>
    <w:rsid w:val="00E44753"/>
    <w:rsid w:val="00E456FE"/>
    <w:rsid w:val="00E45C02"/>
    <w:rsid w:val="00E46C79"/>
    <w:rsid w:val="00E47B61"/>
    <w:rsid w:val="00E47D40"/>
    <w:rsid w:val="00E52DBD"/>
    <w:rsid w:val="00E54FE9"/>
    <w:rsid w:val="00E61051"/>
    <w:rsid w:val="00E62A40"/>
    <w:rsid w:val="00E63BA4"/>
    <w:rsid w:val="00E67541"/>
    <w:rsid w:val="00E67C72"/>
    <w:rsid w:val="00E70042"/>
    <w:rsid w:val="00E70845"/>
    <w:rsid w:val="00E70869"/>
    <w:rsid w:val="00E72517"/>
    <w:rsid w:val="00E764D2"/>
    <w:rsid w:val="00E7670D"/>
    <w:rsid w:val="00E801C7"/>
    <w:rsid w:val="00E802D5"/>
    <w:rsid w:val="00E80DDD"/>
    <w:rsid w:val="00E827B2"/>
    <w:rsid w:val="00E83BDF"/>
    <w:rsid w:val="00E94E25"/>
    <w:rsid w:val="00E95953"/>
    <w:rsid w:val="00E96EA4"/>
    <w:rsid w:val="00EA0AB9"/>
    <w:rsid w:val="00EA0DB0"/>
    <w:rsid w:val="00EA1ACE"/>
    <w:rsid w:val="00EA2C25"/>
    <w:rsid w:val="00EA439F"/>
    <w:rsid w:val="00EA6AD9"/>
    <w:rsid w:val="00EA7387"/>
    <w:rsid w:val="00EA79C0"/>
    <w:rsid w:val="00EB16F8"/>
    <w:rsid w:val="00EB1D42"/>
    <w:rsid w:val="00EB6E27"/>
    <w:rsid w:val="00EC2678"/>
    <w:rsid w:val="00EC2C12"/>
    <w:rsid w:val="00EC463A"/>
    <w:rsid w:val="00EC4842"/>
    <w:rsid w:val="00EC6310"/>
    <w:rsid w:val="00EC65E6"/>
    <w:rsid w:val="00ED037F"/>
    <w:rsid w:val="00ED160E"/>
    <w:rsid w:val="00ED39AE"/>
    <w:rsid w:val="00ED3B1B"/>
    <w:rsid w:val="00ED4BA9"/>
    <w:rsid w:val="00ED5886"/>
    <w:rsid w:val="00ED7947"/>
    <w:rsid w:val="00EE2DF1"/>
    <w:rsid w:val="00EE3E8C"/>
    <w:rsid w:val="00EE6B21"/>
    <w:rsid w:val="00EF0FB8"/>
    <w:rsid w:val="00EF353A"/>
    <w:rsid w:val="00EF3D39"/>
    <w:rsid w:val="00EF3DE5"/>
    <w:rsid w:val="00EF3E78"/>
    <w:rsid w:val="00EF458A"/>
    <w:rsid w:val="00EF45A6"/>
    <w:rsid w:val="00EF5CA7"/>
    <w:rsid w:val="00EF7608"/>
    <w:rsid w:val="00F008AE"/>
    <w:rsid w:val="00F01206"/>
    <w:rsid w:val="00F06615"/>
    <w:rsid w:val="00F06A96"/>
    <w:rsid w:val="00F10196"/>
    <w:rsid w:val="00F1276A"/>
    <w:rsid w:val="00F1410C"/>
    <w:rsid w:val="00F20F67"/>
    <w:rsid w:val="00F24D33"/>
    <w:rsid w:val="00F26294"/>
    <w:rsid w:val="00F27F90"/>
    <w:rsid w:val="00F3175C"/>
    <w:rsid w:val="00F354E2"/>
    <w:rsid w:val="00F372AD"/>
    <w:rsid w:val="00F401AC"/>
    <w:rsid w:val="00F403E7"/>
    <w:rsid w:val="00F4261C"/>
    <w:rsid w:val="00F4334C"/>
    <w:rsid w:val="00F45ED0"/>
    <w:rsid w:val="00F4759D"/>
    <w:rsid w:val="00F47860"/>
    <w:rsid w:val="00F52471"/>
    <w:rsid w:val="00F5530B"/>
    <w:rsid w:val="00F56FB7"/>
    <w:rsid w:val="00F617E5"/>
    <w:rsid w:val="00F62484"/>
    <w:rsid w:val="00F6489B"/>
    <w:rsid w:val="00F661F1"/>
    <w:rsid w:val="00F666DE"/>
    <w:rsid w:val="00F700F5"/>
    <w:rsid w:val="00F70FFA"/>
    <w:rsid w:val="00F71989"/>
    <w:rsid w:val="00F75415"/>
    <w:rsid w:val="00F76A37"/>
    <w:rsid w:val="00F771BF"/>
    <w:rsid w:val="00F80D1D"/>
    <w:rsid w:val="00F81CD0"/>
    <w:rsid w:val="00F821CB"/>
    <w:rsid w:val="00F83581"/>
    <w:rsid w:val="00F858E4"/>
    <w:rsid w:val="00F85B5E"/>
    <w:rsid w:val="00F92303"/>
    <w:rsid w:val="00F92E65"/>
    <w:rsid w:val="00F951CE"/>
    <w:rsid w:val="00F95DB3"/>
    <w:rsid w:val="00F95EBA"/>
    <w:rsid w:val="00F966F0"/>
    <w:rsid w:val="00FA18FA"/>
    <w:rsid w:val="00FA20E9"/>
    <w:rsid w:val="00FA2B36"/>
    <w:rsid w:val="00FA44F5"/>
    <w:rsid w:val="00FA578B"/>
    <w:rsid w:val="00FA7347"/>
    <w:rsid w:val="00FB0557"/>
    <w:rsid w:val="00FB5A5C"/>
    <w:rsid w:val="00FB796C"/>
    <w:rsid w:val="00FC3867"/>
    <w:rsid w:val="00FC4818"/>
    <w:rsid w:val="00FD002B"/>
    <w:rsid w:val="00FD41B4"/>
    <w:rsid w:val="00FE0CEA"/>
    <w:rsid w:val="00FE1C08"/>
    <w:rsid w:val="00FE2B0A"/>
    <w:rsid w:val="00FE3C41"/>
    <w:rsid w:val="00FE4702"/>
    <w:rsid w:val="00FE5498"/>
    <w:rsid w:val="00FE6811"/>
    <w:rsid w:val="00FF0214"/>
    <w:rsid w:val="00FF02BC"/>
    <w:rsid w:val="00FF0F94"/>
    <w:rsid w:val="00FF142E"/>
    <w:rsid w:val="00FF22BE"/>
    <w:rsid w:val="00FF2594"/>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688414A-CC7F-41C8-A08C-DB739DFA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7F4745"/>
    <w:pPr>
      <w:ind w:left="360"/>
    </w:pPr>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tabs>
        <w:tab w:val="clear" w:pos="1296"/>
      </w:tabs>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uiPriority w:val="39"/>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A56D9E"/>
    <w:pPr>
      <w:tabs>
        <w:tab w:val="clear" w:pos="8306"/>
        <w:tab w:val="right" w:pos="9070"/>
      </w:tabs>
    </w:pPr>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A56D9E"/>
    <w:rPr>
      <w:rFonts w:ascii="Calibri" w:hAnsi="Calibri" w:cs="Wingdings"/>
      <w:b/>
      <w:sz w:val="16"/>
      <w:szCs w:val="24"/>
      <w:lang w:eastAsia="en-US"/>
    </w:rPr>
  </w:style>
  <w:style w:type="paragraph" w:styleId="Voetnoottekst">
    <w:name w:val="footnote text"/>
    <w:basedOn w:val="Standaard"/>
    <w:link w:val="VoetnoottekstChar"/>
    <w:semiHidden/>
    <w:unhideWhenUsed/>
    <w:rsid w:val="00B503CB"/>
    <w:rPr>
      <w:sz w:val="20"/>
      <w:szCs w:val="20"/>
    </w:rPr>
  </w:style>
  <w:style w:type="character" w:customStyle="1" w:styleId="VoetnoottekstChar">
    <w:name w:val="Voetnoottekst Char"/>
    <w:basedOn w:val="Standaardalinea-lettertype"/>
    <w:link w:val="Voetnoottekst"/>
    <w:semiHidden/>
    <w:rsid w:val="00B503CB"/>
    <w:rPr>
      <w:rFonts w:ascii="Calibri" w:hAnsi="Calibri" w:cs="Wingdings"/>
      <w:lang w:eastAsia="en-US"/>
    </w:rPr>
  </w:style>
  <w:style w:type="character" w:styleId="Voetnootmarkering">
    <w:name w:val="footnote reference"/>
    <w:basedOn w:val="Standaardalinea-lettertype"/>
    <w:semiHidden/>
    <w:unhideWhenUsed/>
    <w:rsid w:val="00B503CB"/>
    <w:rPr>
      <w:vertAlign w:val="superscript"/>
    </w:rPr>
  </w:style>
  <w:style w:type="paragraph" w:styleId="Normaalweb">
    <w:name w:val="Normal (Web)"/>
    <w:basedOn w:val="Standaard"/>
    <w:uiPriority w:val="99"/>
    <w:unhideWhenUsed/>
    <w:rsid w:val="00DB217A"/>
    <w:pPr>
      <w:spacing w:before="100" w:beforeAutospacing="1" w:after="100" w:afterAutospacing="1"/>
    </w:pPr>
    <w:rPr>
      <w:rFonts w:ascii="Times New Roman" w:hAnsi="Times New Roman" w:cs="Times New Roman"/>
      <w:sz w:val="24"/>
      <w:lang w:eastAsia="nl-BE"/>
    </w:rPr>
  </w:style>
  <w:style w:type="character" w:customStyle="1" w:styleId="apple-tab-span">
    <w:name w:val="apple-tab-span"/>
    <w:basedOn w:val="Standaardalinea-lettertype"/>
    <w:rsid w:val="00FA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107939816">
      <w:bodyDiv w:val="1"/>
      <w:marLeft w:val="0"/>
      <w:marRight w:val="0"/>
      <w:marTop w:val="0"/>
      <w:marBottom w:val="0"/>
      <w:divBdr>
        <w:top w:val="none" w:sz="0" w:space="0" w:color="auto"/>
        <w:left w:val="none" w:sz="0" w:space="0" w:color="auto"/>
        <w:bottom w:val="none" w:sz="0" w:space="0" w:color="auto"/>
        <w:right w:val="none" w:sz="0" w:space="0" w:color="auto"/>
      </w:divBdr>
      <w:divsChild>
        <w:div w:id="500000789">
          <w:marLeft w:val="1440"/>
          <w:marRight w:val="0"/>
          <w:marTop w:val="0"/>
          <w:marBottom w:val="0"/>
          <w:divBdr>
            <w:top w:val="none" w:sz="0" w:space="0" w:color="auto"/>
            <w:left w:val="none" w:sz="0" w:space="0" w:color="auto"/>
            <w:bottom w:val="none" w:sz="0" w:space="0" w:color="auto"/>
            <w:right w:val="none" w:sz="0" w:space="0" w:color="auto"/>
          </w:divBdr>
        </w:div>
      </w:divsChild>
    </w:div>
    <w:div w:id="137305978">
      <w:bodyDiv w:val="1"/>
      <w:marLeft w:val="0"/>
      <w:marRight w:val="0"/>
      <w:marTop w:val="0"/>
      <w:marBottom w:val="0"/>
      <w:divBdr>
        <w:top w:val="none" w:sz="0" w:space="0" w:color="auto"/>
        <w:left w:val="none" w:sz="0" w:space="0" w:color="auto"/>
        <w:bottom w:val="none" w:sz="0" w:space="0" w:color="auto"/>
        <w:right w:val="none" w:sz="0" w:space="0" w:color="auto"/>
      </w:divBdr>
      <w:divsChild>
        <w:div w:id="448401366">
          <w:marLeft w:val="2160"/>
          <w:marRight w:val="0"/>
          <w:marTop w:val="0"/>
          <w:marBottom w:val="0"/>
          <w:divBdr>
            <w:top w:val="none" w:sz="0" w:space="0" w:color="auto"/>
            <w:left w:val="none" w:sz="0" w:space="0" w:color="auto"/>
            <w:bottom w:val="none" w:sz="0" w:space="0" w:color="auto"/>
            <w:right w:val="none" w:sz="0" w:space="0" w:color="auto"/>
          </w:divBdr>
        </w:div>
      </w:divsChild>
    </w:div>
    <w:div w:id="188491872">
      <w:bodyDiv w:val="1"/>
      <w:marLeft w:val="0"/>
      <w:marRight w:val="0"/>
      <w:marTop w:val="0"/>
      <w:marBottom w:val="0"/>
      <w:divBdr>
        <w:top w:val="none" w:sz="0" w:space="0" w:color="auto"/>
        <w:left w:val="none" w:sz="0" w:space="0" w:color="auto"/>
        <w:bottom w:val="none" w:sz="0" w:space="0" w:color="auto"/>
        <w:right w:val="none" w:sz="0" w:space="0" w:color="auto"/>
      </w:divBdr>
    </w:div>
    <w:div w:id="21158052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256526421">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06999266">
      <w:bodyDiv w:val="1"/>
      <w:marLeft w:val="0"/>
      <w:marRight w:val="0"/>
      <w:marTop w:val="0"/>
      <w:marBottom w:val="0"/>
      <w:divBdr>
        <w:top w:val="none" w:sz="0" w:space="0" w:color="auto"/>
        <w:left w:val="none" w:sz="0" w:space="0" w:color="auto"/>
        <w:bottom w:val="none" w:sz="0" w:space="0" w:color="auto"/>
        <w:right w:val="none" w:sz="0" w:space="0" w:color="auto"/>
      </w:divBdr>
    </w:div>
    <w:div w:id="407192514">
      <w:bodyDiv w:val="1"/>
      <w:marLeft w:val="0"/>
      <w:marRight w:val="0"/>
      <w:marTop w:val="0"/>
      <w:marBottom w:val="0"/>
      <w:divBdr>
        <w:top w:val="none" w:sz="0" w:space="0" w:color="auto"/>
        <w:left w:val="none" w:sz="0" w:space="0" w:color="auto"/>
        <w:bottom w:val="none" w:sz="0" w:space="0" w:color="auto"/>
        <w:right w:val="none" w:sz="0" w:space="0" w:color="auto"/>
      </w:divBdr>
    </w:div>
    <w:div w:id="414597139">
      <w:bodyDiv w:val="1"/>
      <w:marLeft w:val="0"/>
      <w:marRight w:val="0"/>
      <w:marTop w:val="0"/>
      <w:marBottom w:val="0"/>
      <w:divBdr>
        <w:top w:val="none" w:sz="0" w:space="0" w:color="auto"/>
        <w:left w:val="none" w:sz="0" w:space="0" w:color="auto"/>
        <w:bottom w:val="none" w:sz="0" w:space="0" w:color="auto"/>
        <w:right w:val="none" w:sz="0" w:space="0" w:color="auto"/>
      </w:divBdr>
      <w:divsChild>
        <w:div w:id="1070737308">
          <w:marLeft w:val="2160"/>
          <w:marRight w:val="0"/>
          <w:marTop w:val="0"/>
          <w:marBottom w:val="0"/>
          <w:divBdr>
            <w:top w:val="none" w:sz="0" w:space="0" w:color="auto"/>
            <w:left w:val="none" w:sz="0" w:space="0" w:color="auto"/>
            <w:bottom w:val="none" w:sz="0" w:space="0" w:color="auto"/>
            <w:right w:val="none" w:sz="0" w:space="0" w:color="auto"/>
          </w:divBdr>
        </w:div>
      </w:divsChild>
    </w:div>
    <w:div w:id="446194204">
      <w:bodyDiv w:val="1"/>
      <w:marLeft w:val="0"/>
      <w:marRight w:val="0"/>
      <w:marTop w:val="0"/>
      <w:marBottom w:val="0"/>
      <w:divBdr>
        <w:top w:val="none" w:sz="0" w:space="0" w:color="auto"/>
        <w:left w:val="none" w:sz="0" w:space="0" w:color="auto"/>
        <w:bottom w:val="none" w:sz="0" w:space="0" w:color="auto"/>
        <w:right w:val="none" w:sz="0" w:space="0" w:color="auto"/>
      </w:divBdr>
    </w:div>
    <w:div w:id="448669217">
      <w:bodyDiv w:val="1"/>
      <w:marLeft w:val="0"/>
      <w:marRight w:val="0"/>
      <w:marTop w:val="0"/>
      <w:marBottom w:val="0"/>
      <w:divBdr>
        <w:top w:val="none" w:sz="0" w:space="0" w:color="auto"/>
        <w:left w:val="none" w:sz="0" w:space="0" w:color="auto"/>
        <w:bottom w:val="none" w:sz="0" w:space="0" w:color="auto"/>
        <w:right w:val="none" w:sz="0" w:space="0" w:color="auto"/>
      </w:divBdr>
    </w:div>
    <w:div w:id="460344316">
      <w:bodyDiv w:val="1"/>
      <w:marLeft w:val="0"/>
      <w:marRight w:val="0"/>
      <w:marTop w:val="0"/>
      <w:marBottom w:val="0"/>
      <w:divBdr>
        <w:top w:val="none" w:sz="0" w:space="0" w:color="auto"/>
        <w:left w:val="none" w:sz="0" w:space="0" w:color="auto"/>
        <w:bottom w:val="none" w:sz="0" w:space="0" w:color="auto"/>
        <w:right w:val="none" w:sz="0" w:space="0" w:color="auto"/>
      </w:divBdr>
    </w:div>
    <w:div w:id="476801581">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485899073">
      <w:bodyDiv w:val="1"/>
      <w:marLeft w:val="0"/>
      <w:marRight w:val="0"/>
      <w:marTop w:val="0"/>
      <w:marBottom w:val="0"/>
      <w:divBdr>
        <w:top w:val="none" w:sz="0" w:space="0" w:color="auto"/>
        <w:left w:val="none" w:sz="0" w:space="0" w:color="auto"/>
        <w:bottom w:val="none" w:sz="0" w:space="0" w:color="auto"/>
        <w:right w:val="none" w:sz="0" w:space="0" w:color="auto"/>
      </w:divBdr>
    </w:div>
    <w:div w:id="594826717">
      <w:bodyDiv w:val="1"/>
      <w:marLeft w:val="0"/>
      <w:marRight w:val="0"/>
      <w:marTop w:val="0"/>
      <w:marBottom w:val="0"/>
      <w:divBdr>
        <w:top w:val="none" w:sz="0" w:space="0" w:color="auto"/>
        <w:left w:val="none" w:sz="0" w:space="0" w:color="auto"/>
        <w:bottom w:val="none" w:sz="0" w:space="0" w:color="auto"/>
        <w:right w:val="none" w:sz="0" w:space="0" w:color="auto"/>
      </w:divBdr>
      <w:divsChild>
        <w:div w:id="713848788">
          <w:marLeft w:val="1440"/>
          <w:marRight w:val="0"/>
          <w:marTop w:val="0"/>
          <w:marBottom w:val="0"/>
          <w:divBdr>
            <w:top w:val="none" w:sz="0" w:space="0" w:color="auto"/>
            <w:left w:val="none" w:sz="0" w:space="0" w:color="auto"/>
            <w:bottom w:val="none" w:sz="0" w:space="0" w:color="auto"/>
            <w:right w:val="none" w:sz="0" w:space="0" w:color="auto"/>
          </w:divBdr>
        </w:div>
      </w:divsChild>
    </w:div>
    <w:div w:id="654452045">
      <w:bodyDiv w:val="1"/>
      <w:marLeft w:val="0"/>
      <w:marRight w:val="0"/>
      <w:marTop w:val="0"/>
      <w:marBottom w:val="0"/>
      <w:divBdr>
        <w:top w:val="none" w:sz="0" w:space="0" w:color="auto"/>
        <w:left w:val="none" w:sz="0" w:space="0" w:color="auto"/>
        <w:bottom w:val="none" w:sz="0" w:space="0" w:color="auto"/>
        <w:right w:val="none" w:sz="0" w:space="0" w:color="auto"/>
      </w:divBdr>
    </w:div>
    <w:div w:id="661474216">
      <w:bodyDiv w:val="1"/>
      <w:marLeft w:val="0"/>
      <w:marRight w:val="0"/>
      <w:marTop w:val="0"/>
      <w:marBottom w:val="0"/>
      <w:divBdr>
        <w:top w:val="none" w:sz="0" w:space="0" w:color="auto"/>
        <w:left w:val="none" w:sz="0" w:space="0" w:color="auto"/>
        <w:bottom w:val="none" w:sz="0" w:space="0" w:color="auto"/>
        <w:right w:val="none" w:sz="0" w:space="0" w:color="auto"/>
      </w:divBdr>
    </w:div>
    <w:div w:id="699548982">
      <w:bodyDiv w:val="1"/>
      <w:marLeft w:val="0"/>
      <w:marRight w:val="0"/>
      <w:marTop w:val="0"/>
      <w:marBottom w:val="0"/>
      <w:divBdr>
        <w:top w:val="none" w:sz="0" w:space="0" w:color="auto"/>
        <w:left w:val="none" w:sz="0" w:space="0" w:color="auto"/>
        <w:bottom w:val="none" w:sz="0" w:space="0" w:color="auto"/>
        <w:right w:val="none" w:sz="0" w:space="0" w:color="auto"/>
      </w:divBdr>
    </w:div>
    <w:div w:id="704478419">
      <w:bodyDiv w:val="1"/>
      <w:marLeft w:val="0"/>
      <w:marRight w:val="0"/>
      <w:marTop w:val="0"/>
      <w:marBottom w:val="0"/>
      <w:divBdr>
        <w:top w:val="none" w:sz="0" w:space="0" w:color="auto"/>
        <w:left w:val="none" w:sz="0" w:space="0" w:color="auto"/>
        <w:bottom w:val="none" w:sz="0" w:space="0" w:color="auto"/>
        <w:right w:val="none" w:sz="0" w:space="0" w:color="auto"/>
      </w:divBdr>
      <w:divsChild>
        <w:div w:id="1705255275">
          <w:marLeft w:val="2160"/>
          <w:marRight w:val="0"/>
          <w:marTop w:val="0"/>
          <w:marBottom w:val="0"/>
          <w:divBdr>
            <w:top w:val="none" w:sz="0" w:space="0" w:color="auto"/>
            <w:left w:val="none" w:sz="0" w:space="0" w:color="auto"/>
            <w:bottom w:val="none" w:sz="0" w:space="0" w:color="auto"/>
            <w:right w:val="none" w:sz="0" w:space="0" w:color="auto"/>
          </w:divBdr>
        </w:div>
      </w:divsChild>
    </w:div>
    <w:div w:id="728385039">
      <w:bodyDiv w:val="1"/>
      <w:marLeft w:val="0"/>
      <w:marRight w:val="0"/>
      <w:marTop w:val="0"/>
      <w:marBottom w:val="0"/>
      <w:divBdr>
        <w:top w:val="none" w:sz="0" w:space="0" w:color="auto"/>
        <w:left w:val="none" w:sz="0" w:space="0" w:color="auto"/>
        <w:bottom w:val="none" w:sz="0" w:space="0" w:color="auto"/>
        <w:right w:val="none" w:sz="0" w:space="0" w:color="auto"/>
      </w:divBdr>
    </w:div>
    <w:div w:id="731348098">
      <w:bodyDiv w:val="1"/>
      <w:marLeft w:val="0"/>
      <w:marRight w:val="0"/>
      <w:marTop w:val="0"/>
      <w:marBottom w:val="0"/>
      <w:divBdr>
        <w:top w:val="none" w:sz="0" w:space="0" w:color="auto"/>
        <w:left w:val="none" w:sz="0" w:space="0" w:color="auto"/>
        <w:bottom w:val="none" w:sz="0" w:space="0" w:color="auto"/>
        <w:right w:val="none" w:sz="0" w:space="0" w:color="auto"/>
      </w:divBdr>
      <w:divsChild>
        <w:div w:id="821390648">
          <w:marLeft w:val="1440"/>
          <w:marRight w:val="0"/>
          <w:marTop w:val="0"/>
          <w:marBottom w:val="0"/>
          <w:divBdr>
            <w:top w:val="none" w:sz="0" w:space="0" w:color="auto"/>
            <w:left w:val="none" w:sz="0" w:space="0" w:color="auto"/>
            <w:bottom w:val="none" w:sz="0" w:space="0" w:color="auto"/>
            <w:right w:val="none" w:sz="0" w:space="0" w:color="auto"/>
          </w:divBdr>
        </w:div>
      </w:divsChild>
    </w:div>
    <w:div w:id="739059692">
      <w:bodyDiv w:val="1"/>
      <w:marLeft w:val="0"/>
      <w:marRight w:val="0"/>
      <w:marTop w:val="0"/>
      <w:marBottom w:val="0"/>
      <w:divBdr>
        <w:top w:val="none" w:sz="0" w:space="0" w:color="auto"/>
        <w:left w:val="none" w:sz="0" w:space="0" w:color="auto"/>
        <w:bottom w:val="none" w:sz="0" w:space="0" w:color="auto"/>
        <w:right w:val="none" w:sz="0" w:space="0" w:color="auto"/>
      </w:divBdr>
    </w:div>
    <w:div w:id="787551661">
      <w:bodyDiv w:val="1"/>
      <w:marLeft w:val="0"/>
      <w:marRight w:val="0"/>
      <w:marTop w:val="0"/>
      <w:marBottom w:val="0"/>
      <w:divBdr>
        <w:top w:val="none" w:sz="0" w:space="0" w:color="auto"/>
        <w:left w:val="none" w:sz="0" w:space="0" w:color="auto"/>
        <w:bottom w:val="none" w:sz="0" w:space="0" w:color="auto"/>
        <w:right w:val="none" w:sz="0" w:space="0" w:color="auto"/>
      </w:divBdr>
    </w:div>
    <w:div w:id="799490926">
      <w:bodyDiv w:val="1"/>
      <w:marLeft w:val="0"/>
      <w:marRight w:val="0"/>
      <w:marTop w:val="0"/>
      <w:marBottom w:val="0"/>
      <w:divBdr>
        <w:top w:val="none" w:sz="0" w:space="0" w:color="auto"/>
        <w:left w:val="none" w:sz="0" w:space="0" w:color="auto"/>
        <w:bottom w:val="none" w:sz="0" w:space="0" w:color="auto"/>
        <w:right w:val="none" w:sz="0" w:space="0" w:color="auto"/>
      </w:divBdr>
    </w:div>
    <w:div w:id="927226100">
      <w:bodyDiv w:val="1"/>
      <w:marLeft w:val="0"/>
      <w:marRight w:val="0"/>
      <w:marTop w:val="0"/>
      <w:marBottom w:val="0"/>
      <w:divBdr>
        <w:top w:val="none" w:sz="0" w:space="0" w:color="auto"/>
        <w:left w:val="none" w:sz="0" w:space="0" w:color="auto"/>
        <w:bottom w:val="none" w:sz="0" w:space="0" w:color="auto"/>
        <w:right w:val="none" w:sz="0" w:space="0" w:color="auto"/>
      </w:divBdr>
    </w:div>
    <w:div w:id="934558712">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099452556">
      <w:bodyDiv w:val="1"/>
      <w:marLeft w:val="0"/>
      <w:marRight w:val="0"/>
      <w:marTop w:val="0"/>
      <w:marBottom w:val="0"/>
      <w:divBdr>
        <w:top w:val="none" w:sz="0" w:space="0" w:color="auto"/>
        <w:left w:val="none" w:sz="0" w:space="0" w:color="auto"/>
        <w:bottom w:val="none" w:sz="0" w:space="0" w:color="auto"/>
        <w:right w:val="none" w:sz="0" w:space="0" w:color="auto"/>
      </w:divBdr>
    </w:div>
    <w:div w:id="1115565571">
      <w:bodyDiv w:val="1"/>
      <w:marLeft w:val="0"/>
      <w:marRight w:val="0"/>
      <w:marTop w:val="0"/>
      <w:marBottom w:val="0"/>
      <w:divBdr>
        <w:top w:val="none" w:sz="0" w:space="0" w:color="auto"/>
        <w:left w:val="none" w:sz="0" w:space="0" w:color="auto"/>
        <w:bottom w:val="none" w:sz="0" w:space="0" w:color="auto"/>
        <w:right w:val="none" w:sz="0" w:space="0" w:color="auto"/>
      </w:divBdr>
      <w:divsChild>
        <w:div w:id="378940192">
          <w:marLeft w:val="720"/>
          <w:marRight w:val="0"/>
          <w:marTop w:val="0"/>
          <w:marBottom w:val="0"/>
          <w:divBdr>
            <w:top w:val="none" w:sz="0" w:space="0" w:color="auto"/>
            <w:left w:val="none" w:sz="0" w:space="0" w:color="auto"/>
            <w:bottom w:val="none" w:sz="0" w:space="0" w:color="auto"/>
            <w:right w:val="none" w:sz="0" w:space="0" w:color="auto"/>
          </w:divBdr>
        </w:div>
        <w:div w:id="1807814230">
          <w:marLeft w:val="720"/>
          <w:marRight w:val="0"/>
          <w:marTop w:val="0"/>
          <w:marBottom w:val="0"/>
          <w:divBdr>
            <w:top w:val="none" w:sz="0" w:space="0" w:color="auto"/>
            <w:left w:val="none" w:sz="0" w:space="0" w:color="auto"/>
            <w:bottom w:val="none" w:sz="0" w:space="0" w:color="auto"/>
            <w:right w:val="none" w:sz="0" w:space="0" w:color="auto"/>
          </w:divBdr>
        </w:div>
        <w:div w:id="156657079">
          <w:marLeft w:val="720"/>
          <w:marRight w:val="0"/>
          <w:marTop w:val="0"/>
          <w:marBottom w:val="0"/>
          <w:divBdr>
            <w:top w:val="none" w:sz="0" w:space="0" w:color="auto"/>
            <w:left w:val="none" w:sz="0" w:space="0" w:color="auto"/>
            <w:bottom w:val="none" w:sz="0" w:space="0" w:color="auto"/>
            <w:right w:val="none" w:sz="0" w:space="0" w:color="auto"/>
          </w:divBdr>
        </w:div>
        <w:div w:id="1980262624">
          <w:marLeft w:val="720"/>
          <w:marRight w:val="0"/>
          <w:marTop w:val="0"/>
          <w:marBottom w:val="0"/>
          <w:divBdr>
            <w:top w:val="none" w:sz="0" w:space="0" w:color="auto"/>
            <w:left w:val="none" w:sz="0" w:space="0" w:color="auto"/>
            <w:bottom w:val="none" w:sz="0" w:space="0" w:color="auto"/>
            <w:right w:val="none" w:sz="0" w:space="0" w:color="auto"/>
          </w:divBdr>
        </w:div>
        <w:div w:id="1144393650">
          <w:marLeft w:val="720"/>
          <w:marRight w:val="0"/>
          <w:marTop w:val="0"/>
          <w:marBottom w:val="0"/>
          <w:divBdr>
            <w:top w:val="none" w:sz="0" w:space="0" w:color="auto"/>
            <w:left w:val="none" w:sz="0" w:space="0" w:color="auto"/>
            <w:bottom w:val="none" w:sz="0" w:space="0" w:color="auto"/>
            <w:right w:val="none" w:sz="0" w:space="0" w:color="auto"/>
          </w:divBdr>
        </w:div>
        <w:div w:id="1647737496">
          <w:marLeft w:val="720"/>
          <w:marRight w:val="0"/>
          <w:marTop w:val="0"/>
          <w:marBottom w:val="0"/>
          <w:divBdr>
            <w:top w:val="none" w:sz="0" w:space="0" w:color="auto"/>
            <w:left w:val="none" w:sz="0" w:space="0" w:color="auto"/>
            <w:bottom w:val="none" w:sz="0" w:space="0" w:color="auto"/>
            <w:right w:val="none" w:sz="0" w:space="0" w:color="auto"/>
          </w:divBdr>
        </w:div>
        <w:div w:id="280696055">
          <w:marLeft w:val="720"/>
          <w:marRight w:val="0"/>
          <w:marTop w:val="0"/>
          <w:marBottom w:val="0"/>
          <w:divBdr>
            <w:top w:val="none" w:sz="0" w:space="0" w:color="auto"/>
            <w:left w:val="none" w:sz="0" w:space="0" w:color="auto"/>
            <w:bottom w:val="none" w:sz="0" w:space="0" w:color="auto"/>
            <w:right w:val="none" w:sz="0" w:space="0" w:color="auto"/>
          </w:divBdr>
        </w:div>
        <w:div w:id="833305455">
          <w:marLeft w:val="720"/>
          <w:marRight w:val="0"/>
          <w:marTop w:val="0"/>
          <w:marBottom w:val="0"/>
          <w:divBdr>
            <w:top w:val="none" w:sz="0" w:space="0" w:color="auto"/>
            <w:left w:val="none" w:sz="0" w:space="0" w:color="auto"/>
            <w:bottom w:val="none" w:sz="0" w:space="0" w:color="auto"/>
            <w:right w:val="none" w:sz="0" w:space="0" w:color="auto"/>
          </w:divBdr>
        </w:div>
        <w:div w:id="275645205">
          <w:marLeft w:val="720"/>
          <w:marRight w:val="0"/>
          <w:marTop w:val="0"/>
          <w:marBottom w:val="0"/>
          <w:divBdr>
            <w:top w:val="none" w:sz="0" w:space="0" w:color="auto"/>
            <w:left w:val="none" w:sz="0" w:space="0" w:color="auto"/>
            <w:bottom w:val="none" w:sz="0" w:space="0" w:color="auto"/>
            <w:right w:val="none" w:sz="0" w:space="0" w:color="auto"/>
          </w:divBdr>
        </w:div>
      </w:divsChild>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32362209">
      <w:bodyDiv w:val="1"/>
      <w:marLeft w:val="0"/>
      <w:marRight w:val="0"/>
      <w:marTop w:val="0"/>
      <w:marBottom w:val="0"/>
      <w:divBdr>
        <w:top w:val="none" w:sz="0" w:space="0" w:color="auto"/>
        <w:left w:val="none" w:sz="0" w:space="0" w:color="auto"/>
        <w:bottom w:val="none" w:sz="0" w:space="0" w:color="auto"/>
        <w:right w:val="none" w:sz="0" w:space="0" w:color="auto"/>
      </w:divBdr>
    </w:div>
    <w:div w:id="1156607794">
      <w:bodyDiv w:val="1"/>
      <w:marLeft w:val="0"/>
      <w:marRight w:val="0"/>
      <w:marTop w:val="0"/>
      <w:marBottom w:val="0"/>
      <w:divBdr>
        <w:top w:val="none" w:sz="0" w:space="0" w:color="auto"/>
        <w:left w:val="none" w:sz="0" w:space="0" w:color="auto"/>
        <w:bottom w:val="none" w:sz="0" w:space="0" w:color="auto"/>
        <w:right w:val="none" w:sz="0" w:space="0" w:color="auto"/>
      </w:divBdr>
    </w:div>
    <w:div w:id="1168134460">
      <w:bodyDiv w:val="1"/>
      <w:marLeft w:val="0"/>
      <w:marRight w:val="0"/>
      <w:marTop w:val="0"/>
      <w:marBottom w:val="0"/>
      <w:divBdr>
        <w:top w:val="none" w:sz="0" w:space="0" w:color="auto"/>
        <w:left w:val="none" w:sz="0" w:space="0" w:color="auto"/>
        <w:bottom w:val="none" w:sz="0" w:space="0" w:color="auto"/>
        <w:right w:val="none" w:sz="0" w:space="0" w:color="auto"/>
      </w:divBdr>
    </w:div>
    <w:div w:id="1181508768">
      <w:bodyDiv w:val="1"/>
      <w:marLeft w:val="0"/>
      <w:marRight w:val="0"/>
      <w:marTop w:val="0"/>
      <w:marBottom w:val="0"/>
      <w:divBdr>
        <w:top w:val="none" w:sz="0" w:space="0" w:color="auto"/>
        <w:left w:val="none" w:sz="0" w:space="0" w:color="auto"/>
        <w:bottom w:val="none" w:sz="0" w:space="0" w:color="auto"/>
        <w:right w:val="none" w:sz="0" w:space="0" w:color="auto"/>
      </w:divBdr>
      <w:divsChild>
        <w:div w:id="326399693">
          <w:marLeft w:val="720"/>
          <w:marRight w:val="0"/>
          <w:marTop w:val="0"/>
          <w:marBottom w:val="0"/>
          <w:divBdr>
            <w:top w:val="none" w:sz="0" w:space="0" w:color="auto"/>
            <w:left w:val="none" w:sz="0" w:space="0" w:color="auto"/>
            <w:bottom w:val="none" w:sz="0" w:space="0" w:color="auto"/>
            <w:right w:val="none" w:sz="0" w:space="0" w:color="auto"/>
          </w:divBdr>
        </w:div>
      </w:divsChild>
    </w:div>
    <w:div w:id="1208224669">
      <w:bodyDiv w:val="1"/>
      <w:marLeft w:val="0"/>
      <w:marRight w:val="0"/>
      <w:marTop w:val="0"/>
      <w:marBottom w:val="0"/>
      <w:divBdr>
        <w:top w:val="none" w:sz="0" w:space="0" w:color="auto"/>
        <w:left w:val="none" w:sz="0" w:space="0" w:color="auto"/>
        <w:bottom w:val="none" w:sz="0" w:space="0" w:color="auto"/>
        <w:right w:val="none" w:sz="0" w:space="0" w:color="auto"/>
      </w:divBdr>
    </w:div>
    <w:div w:id="1224832475">
      <w:bodyDiv w:val="1"/>
      <w:marLeft w:val="0"/>
      <w:marRight w:val="0"/>
      <w:marTop w:val="0"/>
      <w:marBottom w:val="0"/>
      <w:divBdr>
        <w:top w:val="none" w:sz="0" w:space="0" w:color="auto"/>
        <w:left w:val="none" w:sz="0" w:space="0" w:color="auto"/>
        <w:bottom w:val="none" w:sz="0" w:space="0" w:color="auto"/>
        <w:right w:val="none" w:sz="0" w:space="0" w:color="auto"/>
      </w:divBdr>
    </w:div>
    <w:div w:id="1233811251">
      <w:bodyDiv w:val="1"/>
      <w:marLeft w:val="0"/>
      <w:marRight w:val="0"/>
      <w:marTop w:val="0"/>
      <w:marBottom w:val="0"/>
      <w:divBdr>
        <w:top w:val="none" w:sz="0" w:space="0" w:color="auto"/>
        <w:left w:val="none" w:sz="0" w:space="0" w:color="auto"/>
        <w:bottom w:val="none" w:sz="0" w:space="0" w:color="auto"/>
        <w:right w:val="none" w:sz="0" w:space="0" w:color="auto"/>
      </w:divBdr>
    </w:div>
    <w:div w:id="1239247366">
      <w:bodyDiv w:val="1"/>
      <w:marLeft w:val="0"/>
      <w:marRight w:val="0"/>
      <w:marTop w:val="0"/>
      <w:marBottom w:val="0"/>
      <w:divBdr>
        <w:top w:val="none" w:sz="0" w:space="0" w:color="auto"/>
        <w:left w:val="none" w:sz="0" w:space="0" w:color="auto"/>
        <w:bottom w:val="none" w:sz="0" w:space="0" w:color="auto"/>
        <w:right w:val="none" w:sz="0" w:space="0" w:color="auto"/>
      </w:divBdr>
    </w:div>
    <w:div w:id="1270241817">
      <w:bodyDiv w:val="1"/>
      <w:marLeft w:val="0"/>
      <w:marRight w:val="0"/>
      <w:marTop w:val="0"/>
      <w:marBottom w:val="0"/>
      <w:divBdr>
        <w:top w:val="none" w:sz="0" w:space="0" w:color="auto"/>
        <w:left w:val="none" w:sz="0" w:space="0" w:color="auto"/>
        <w:bottom w:val="none" w:sz="0" w:space="0" w:color="auto"/>
        <w:right w:val="none" w:sz="0" w:space="0" w:color="auto"/>
      </w:divBdr>
    </w:div>
    <w:div w:id="1273122686">
      <w:bodyDiv w:val="1"/>
      <w:marLeft w:val="0"/>
      <w:marRight w:val="0"/>
      <w:marTop w:val="0"/>
      <w:marBottom w:val="0"/>
      <w:divBdr>
        <w:top w:val="none" w:sz="0" w:space="0" w:color="auto"/>
        <w:left w:val="none" w:sz="0" w:space="0" w:color="auto"/>
        <w:bottom w:val="none" w:sz="0" w:space="0" w:color="auto"/>
        <w:right w:val="none" w:sz="0" w:space="0" w:color="auto"/>
      </w:divBdr>
    </w:div>
    <w:div w:id="1280406360">
      <w:bodyDiv w:val="1"/>
      <w:marLeft w:val="0"/>
      <w:marRight w:val="0"/>
      <w:marTop w:val="0"/>
      <w:marBottom w:val="0"/>
      <w:divBdr>
        <w:top w:val="none" w:sz="0" w:space="0" w:color="auto"/>
        <w:left w:val="none" w:sz="0" w:space="0" w:color="auto"/>
        <w:bottom w:val="none" w:sz="0" w:space="0" w:color="auto"/>
        <w:right w:val="none" w:sz="0" w:space="0" w:color="auto"/>
      </w:divBdr>
      <w:divsChild>
        <w:div w:id="2060392397">
          <w:marLeft w:val="1440"/>
          <w:marRight w:val="0"/>
          <w:marTop w:val="0"/>
          <w:marBottom w:val="0"/>
          <w:divBdr>
            <w:top w:val="none" w:sz="0" w:space="0" w:color="auto"/>
            <w:left w:val="none" w:sz="0" w:space="0" w:color="auto"/>
            <w:bottom w:val="none" w:sz="0" w:space="0" w:color="auto"/>
            <w:right w:val="none" w:sz="0" w:space="0" w:color="auto"/>
          </w:divBdr>
        </w:div>
        <w:div w:id="2131244606">
          <w:marLeft w:val="1440"/>
          <w:marRight w:val="0"/>
          <w:marTop w:val="0"/>
          <w:marBottom w:val="0"/>
          <w:divBdr>
            <w:top w:val="none" w:sz="0" w:space="0" w:color="auto"/>
            <w:left w:val="none" w:sz="0" w:space="0" w:color="auto"/>
            <w:bottom w:val="none" w:sz="0" w:space="0" w:color="auto"/>
            <w:right w:val="none" w:sz="0" w:space="0" w:color="auto"/>
          </w:divBdr>
        </w:div>
        <w:div w:id="2130782486">
          <w:marLeft w:val="1440"/>
          <w:marRight w:val="0"/>
          <w:marTop w:val="0"/>
          <w:marBottom w:val="0"/>
          <w:divBdr>
            <w:top w:val="none" w:sz="0" w:space="0" w:color="auto"/>
            <w:left w:val="none" w:sz="0" w:space="0" w:color="auto"/>
            <w:bottom w:val="none" w:sz="0" w:space="0" w:color="auto"/>
            <w:right w:val="none" w:sz="0" w:space="0" w:color="auto"/>
          </w:divBdr>
        </w:div>
      </w:divsChild>
    </w:div>
    <w:div w:id="1308164120">
      <w:bodyDiv w:val="1"/>
      <w:marLeft w:val="0"/>
      <w:marRight w:val="0"/>
      <w:marTop w:val="0"/>
      <w:marBottom w:val="0"/>
      <w:divBdr>
        <w:top w:val="none" w:sz="0" w:space="0" w:color="auto"/>
        <w:left w:val="none" w:sz="0" w:space="0" w:color="auto"/>
        <w:bottom w:val="none" w:sz="0" w:space="0" w:color="auto"/>
        <w:right w:val="none" w:sz="0" w:space="0" w:color="auto"/>
      </w:divBdr>
    </w:div>
    <w:div w:id="1309089838">
      <w:bodyDiv w:val="1"/>
      <w:marLeft w:val="0"/>
      <w:marRight w:val="0"/>
      <w:marTop w:val="0"/>
      <w:marBottom w:val="0"/>
      <w:divBdr>
        <w:top w:val="none" w:sz="0" w:space="0" w:color="auto"/>
        <w:left w:val="none" w:sz="0" w:space="0" w:color="auto"/>
        <w:bottom w:val="none" w:sz="0" w:space="0" w:color="auto"/>
        <w:right w:val="none" w:sz="0" w:space="0" w:color="auto"/>
      </w:divBdr>
    </w:div>
    <w:div w:id="1321808371">
      <w:bodyDiv w:val="1"/>
      <w:marLeft w:val="0"/>
      <w:marRight w:val="0"/>
      <w:marTop w:val="0"/>
      <w:marBottom w:val="0"/>
      <w:divBdr>
        <w:top w:val="none" w:sz="0" w:space="0" w:color="auto"/>
        <w:left w:val="none" w:sz="0" w:space="0" w:color="auto"/>
        <w:bottom w:val="none" w:sz="0" w:space="0" w:color="auto"/>
        <w:right w:val="none" w:sz="0" w:space="0" w:color="auto"/>
      </w:divBdr>
    </w:div>
    <w:div w:id="1383366417">
      <w:bodyDiv w:val="1"/>
      <w:marLeft w:val="0"/>
      <w:marRight w:val="0"/>
      <w:marTop w:val="0"/>
      <w:marBottom w:val="0"/>
      <w:divBdr>
        <w:top w:val="none" w:sz="0" w:space="0" w:color="auto"/>
        <w:left w:val="none" w:sz="0" w:space="0" w:color="auto"/>
        <w:bottom w:val="none" w:sz="0" w:space="0" w:color="auto"/>
        <w:right w:val="none" w:sz="0" w:space="0" w:color="auto"/>
      </w:divBdr>
    </w:div>
    <w:div w:id="1386416063">
      <w:bodyDiv w:val="1"/>
      <w:marLeft w:val="0"/>
      <w:marRight w:val="0"/>
      <w:marTop w:val="0"/>
      <w:marBottom w:val="0"/>
      <w:divBdr>
        <w:top w:val="none" w:sz="0" w:space="0" w:color="auto"/>
        <w:left w:val="none" w:sz="0" w:space="0" w:color="auto"/>
        <w:bottom w:val="none" w:sz="0" w:space="0" w:color="auto"/>
        <w:right w:val="none" w:sz="0" w:space="0" w:color="auto"/>
      </w:divBdr>
      <w:divsChild>
        <w:div w:id="672338774">
          <w:marLeft w:val="720"/>
          <w:marRight w:val="0"/>
          <w:marTop w:val="0"/>
          <w:marBottom w:val="0"/>
          <w:divBdr>
            <w:top w:val="none" w:sz="0" w:space="0" w:color="auto"/>
            <w:left w:val="none" w:sz="0" w:space="0" w:color="auto"/>
            <w:bottom w:val="none" w:sz="0" w:space="0" w:color="auto"/>
            <w:right w:val="none" w:sz="0" w:space="0" w:color="auto"/>
          </w:divBdr>
        </w:div>
      </w:divsChild>
    </w:div>
    <w:div w:id="1397702997">
      <w:bodyDiv w:val="1"/>
      <w:marLeft w:val="0"/>
      <w:marRight w:val="0"/>
      <w:marTop w:val="0"/>
      <w:marBottom w:val="0"/>
      <w:divBdr>
        <w:top w:val="none" w:sz="0" w:space="0" w:color="auto"/>
        <w:left w:val="none" w:sz="0" w:space="0" w:color="auto"/>
        <w:bottom w:val="none" w:sz="0" w:space="0" w:color="auto"/>
        <w:right w:val="none" w:sz="0" w:space="0" w:color="auto"/>
      </w:divBdr>
    </w:div>
    <w:div w:id="1407872715">
      <w:bodyDiv w:val="1"/>
      <w:marLeft w:val="0"/>
      <w:marRight w:val="0"/>
      <w:marTop w:val="0"/>
      <w:marBottom w:val="0"/>
      <w:divBdr>
        <w:top w:val="none" w:sz="0" w:space="0" w:color="auto"/>
        <w:left w:val="none" w:sz="0" w:space="0" w:color="auto"/>
        <w:bottom w:val="none" w:sz="0" w:space="0" w:color="auto"/>
        <w:right w:val="none" w:sz="0" w:space="0" w:color="auto"/>
      </w:divBdr>
      <w:divsChild>
        <w:div w:id="2122264538">
          <w:marLeft w:val="763"/>
          <w:marRight w:val="0"/>
          <w:marTop w:val="0"/>
          <w:marBottom w:val="0"/>
          <w:divBdr>
            <w:top w:val="none" w:sz="0" w:space="0" w:color="auto"/>
            <w:left w:val="none" w:sz="0" w:space="0" w:color="auto"/>
            <w:bottom w:val="none" w:sz="0" w:space="0" w:color="auto"/>
            <w:right w:val="none" w:sz="0" w:space="0" w:color="auto"/>
          </w:divBdr>
        </w:div>
      </w:divsChild>
    </w:div>
    <w:div w:id="1460150691">
      <w:bodyDiv w:val="1"/>
      <w:marLeft w:val="0"/>
      <w:marRight w:val="0"/>
      <w:marTop w:val="0"/>
      <w:marBottom w:val="0"/>
      <w:divBdr>
        <w:top w:val="none" w:sz="0" w:space="0" w:color="auto"/>
        <w:left w:val="none" w:sz="0" w:space="0" w:color="auto"/>
        <w:bottom w:val="none" w:sz="0" w:space="0" w:color="auto"/>
        <w:right w:val="none" w:sz="0" w:space="0" w:color="auto"/>
      </w:divBdr>
    </w:div>
    <w:div w:id="1495683243">
      <w:bodyDiv w:val="1"/>
      <w:marLeft w:val="0"/>
      <w:marRight w:val="0"/>
      <w:marTop w:val="0"/>
      <w:marBottom w:val="0"/>
      <w:divBdr>
        <w:top w:val="none" w:sz="0" w:space="0" w:color="auto"/>
        <w:left w:val="none" w:sz="0" w:space="0" w:color="auto"/>
        <w:bottom w:val="none" w:sz="0" w:space="0" w:color="auto"/>
        <w:right w:val="none" w:sz="0" w:space="0" w:color="auto"/>
      </w:divBdr>
    </w:div>
    <w:div w:id="1505587412">
      <w:bodyDiv w:val="1"/>
      <w:marLeft w:val="0"/>
      <w:marRight w:val="0"/>
      <w:marTop w:val="0"/>
      <w:marBottom w:val="0"/>
      <w:divBdr>
        <w:top w:val="none" w:sz="0" w:space="0" w:color="auto"/>
        <w:left w:val="none" w:sz="0" w:space="0" w:color="auto"/>
        <w:bottom w:val="none" w:sz="0" w:space="0" w:color="auto"/>
        <w:right w:val="none" w:sz="0" w:space="0" w:color="auto"/>
      </w:divBdr>
    </w:div>
    <w:div w:id="1557428558">
      <w:bodyDiv w:val="1"/>
      <w:marLeft w:val="0"/>
      <w:marRight w:val="0"/>
      <w:marTop w:val="0"/>
      <w:marBottom w:val="0"/>
      <w:divBdr>
        <w:top w:val="none" w:sz="0" w:space="0" w:color="auto"/>
        <w:left w:val="none" w:sz="0" w:space="0" w:color="auto"/>
        <w:bottom w:val="none" w:sz="0" w:space="0" w:color="auto"/>
        <w:right w:val="none" w:sz="0" w:space="0" w:color="auto"/>
      </w:divBdr>
      <w:divsChild>
        <w:div w:id="431630771">
          <w:marLeft w:val="720"/>
          <w:marRight w:val="0"/>
          <w:marTop w:val="0"/>
          <w:marBottom w:val="0"/>
          <w:divBdr>
            <w:top w:val="none" w:sz="0" w:space="0" w:color="auto"/>
            <w:left w:val="none" w:sz="0" w:space="0" w:color="auto"/>
            <w:bottom w:val="none" w:sz="0" w:space="0" w:color="auto"/>
            <w:right w:val="none" w:sz="0" w:space="0" w:color="auto"/>
          </w:divBdr>
        </w:div>
      </w:divsChild>
    </w:div>
    <w:div w:id="1567302139">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 w:id="1682126833">
      <w:bodyDiv w:val="1"/>
      <w:marLeft w:val="0"/>
      <w:marRight w:val="0"/>
      <w:marTop w:val="0"/>
      <w:marBottom w:val="0"/>
      <w:divBdr>
        <w:top w:val="none" w:sz="0" w:space="0" w:color="auto"/>
        <w:left w:val="none" w:sz="0" w:space="0" w:color="auto"/>
        <w:bottom w:val="none" w:sz="0" w:space="0" w:color="auto"/>
        <w:right w:val="none" w:sz="0" w:space="0" w:color="auto"/>
      </w:divBdr>
    </w:div>
    <w:div w:id="1700814115">
      <w:bodyDiv w:val="1"/>
      <w:marLeft w:val="0"/>
      <w:marRight w:val="0"/>
      <w:marTop w:val="0"/>
      <w:marBottom w:val="0"/>
      <w:divBdr>
        <w:top w:val="none" w:sz="0" w:space="0" w:color="auto"/>
        <w:left w:val="none" w:sz="0" w:space="0" w:color="auto"/>
        <w:bottom w:val="none" w:sz="0" w:space="0" w:color="auto"/>
        <w:right w:val="none" w:sz="0" w:space="0" w:color="auto"/>
      </w:divBdr>
    </w:div>
    <w:div w:id="1805387508">
      <w:bodyDiv w:val="1"/>
      <w:marLeft w:val="0"/>
      <w:marRight w:val="0"/>
      <w:marTop w:val="0"/>
      <w:marBottom w:val="0"/>
      <w:divBdr>
        <w:top w:val="none" w:sz="0" w:space="0" w:color="auto"/>
        <w:left w:val="none" w:sz="0" w:space="0" w:color="auto"/>
        <w:bottom w:val="none" w:sz="0" w:space="0" w:color="auto"/>
        <w:right w:val="none" w:sz="0" w:space="0" w:color="auto"/>
      </w:divBdr>
    </w:div>
    <w:div w:id="1814985358">
      <w:bodyDiv w:val="1"/>
      <w:marLeft w:val="0"/>
      <w:marRight w:val="0"/>
      <w:marTop w:val="0"/>
      <w:marBottom w:val="0"/>
      <w:divBdr>
        <w:top w:val="none" w:sz="0" w:space="0" w:color="auto"/>
        <w:left w:val="none" w:sz="0" w:space="0" w:color="auto"/>
        <w:bottom w:val="none" w:sz="0" w:space="0" w:color="auto"/>
        <w:right w:val="none" w:sz="0" w:space="0" w:color="auto"/>
      </w:divBdr>
    </w:div>
    <w:div w:id="1831212242">
      <w:bodyDiv w:val="1"/>
      <w:marLeft w:val="0"/>
      <w:marRight w:val="0"/>
      <w:marTop w:val="0"/>
      <w:marBottom w:val="0"/>
      <w:divBdr>
        <w:top w:val="none" w:sz="0" w:space="0" w:color="auto"/>
        <w:left w:val="none" w:sz="0" w:space="0" w:color="auto"/>
        <w:bottom w:val="none" w:sz="0" w:space="0" w:color="auto"/>
        <w:right w:val="none" w:sz="0" w:space="0" w:color="auto"/>
      </w:divBdr>
    </w:div>
    <w:div w:id="1871454263">
      <w:bodyDiv w:val="1"/>
      <w:marLeft w:val="0"/>
      <w:marRight w:val="0"/>
      <w:marTop w:val="0"/>
      <w:marBottom w:val="0"/>
      <w:divBdr>
        <w:top w:val="none" w:sz="0" w:space="0" w:color="auto"/>
        <w:left w:val="none" w:sz="0" w:space="0" w:color="auto"/>
        <w:bottom w:val="none" w:sz="0" w:space="0" w:color="auto"/>
        <w:right w:val="none" w:sz="0" w:space="0" w:color="auto"/>
      </w:divBdr>
    </w:div>
    <w:div w:id="1968510534">
      <w:bodyDiv w:val="1"/>
      <w:marLeft w:val="0"/>
      <w:marRight w:val="0"/>
      <w:marTop w:val="0"/>
      <w:marBottom w:val="0"/>
      <w:divBdr>
        <w:top w:val="none" w:sz="0" w:space="0" w:color="auto"/>
        <w:left w:val="none" w:sz="0" w:space="0" w:color="auto"/>
        <w:bottom w:val="none" w:sz="0" w:space="0" w:color="auto"/>
        <w:right w:val="none" w:sz="0" w:space="0" w:color="auto"/>
      </w:divBdr>
    </w:div>
    <w:div w:id="1999845807">
      <w:bodyDiv w:val="1"/>
      <w:marLeft w:val="0"/>
      <w:marRight w:val="0"/>
      <w:marTop w:val="0"/>
      <w:marBottom w:val="0"/>
      <w:divBdr>
        <w:top w:val="none" w:sz="0" w:space="0" w:color="auto"/>
        <w:left w:val="none" w:sz="0" w:space="0" w:color="auto"/>
        <w:bottom w:val="none" w:sz="0" w:space="0" w:color="auto"/>
        <w:right w:val="none" w:sz="0" w:space="0" w:color="auto"/>
      </w:divBdr>
    </w:div>
    <w:div w:id="2014720914">
      <w:bodyDiv w:val="1"/>
      <w:marLeft w:val="0"/>
      <w:marRight w:val="0"/>
      <w:marTop w:val="0"/>
      <w:marBottom w:val="0"/>
      <w:divBdr>
        <w:top w:val="none" w:sz="0" w:space="0" w:color="auto"/>
        <w:left w:val="none" w:sz="0" w:space="0" w:color="auto"/>
        <w:bottom w:val="none" w:sz="0" w:space="0" w:color="auto"/>
        <w:right w:val="none" w:sz="0" w:space="0" w:color="auto"/>
      </w:divBdr>
      <w:divsChild>
        <w:div w:id="1482043531">
          <w:marLeft w:val="720"/>
          <w:marRight w:val="0"/>
          <w:marTop w:val="0"/>
          <w:marBottom w:val="0"/>
          <w:divBdr>
            <w:top w:val="none" w:sz="0" w:space="0" w:color="auto"/>
            <w:left w:val="none" w:sz="0" w:space="0" w:color="auto"/>
            <w:bottom w:val="none" w:sz="0" w:space="0" w:color="auto"/>
            <w:right w:val="none" w:sz="0" w:space="0" w:color="auto"/>
          </w:divBdr>
        </w:div>
        <w:div w:id="91320378">
          <w:marLeft w:val="720"/>
          <w:marRight w:val="0"/>
          <w:marTop w:val="0"/>
          <w:marBottom w:val="0"/>
          <w:divBdr>
            <w:top w:val="none" w:sz="0" w:space="0" w:color="auto"/>
            <w:left w:val="none" w:sz="0" w:space="0" w:color="auto"/>
            <w:bottom w:val="none" w:sz="0" w:space="0" w:color="auto"/>
            <w:right w:val="none" w:sz="0" w:space="0" w:color="auto"/>
          </w:divBdr>
        </w:div>
        <w:div w:id="1108114153">
          <w:marLeft w:val="2160"/>
          <w:marRight w:val="0"/>
          <w:marTop w:val="0"/>
          <w:marBottom w:val="0"/>
          <w:divBdr>
            <w:top w:val="none" w:sz="0" w:space="0" w:color="auto"/>
            <w:left w:val="none" w:sz="0" w:space="0" w:color="auto"/>
            <w:bottom w:val="none" w:sz="0" w:space="0" w:color="auto"/>
            <w:right w:val="none" w:sz="0" w:space="0" w:color="auto"/>
          </w:divBdr>
        </w:div>
        <w:div w:id="959646865">
          <w:marLeft w:val="720"/>
          <w:marRight w:val="0"/>
          <w:marTop w:val="0"/>
          <w:marBottom w:val="0"/>
          <w:divBdr>
            <w:top w:val="none" w:sz="0" w:space="0" w:color="auto"/>
            <w:left w:val="none" w:sz="0" w:space="0" w:color="auto"/>
            <w:bottom w:val="none" w:sz="0" w:space="0" w:color="auto"/>
            <w:right w:val="none" w:sz="0" w:space="0" w:color="auto"/>
          </w:divBdr>
        </w:div>
        <w:div w:id="1381518947">
          <w:marLeft w:val="720"/>
          <w:marRight w:val="0"/>
          <w:marTop w:val="0"/>
          <w:marBottom w:val="0"/>
          <w:divBdr>
            <w:top w:val="none" w:sz="0" w:space="0" w:color="auto"/>
            <w:left w:val="none" w:sz="0" w:space="0" w:color="auto"/>
            <w:bottom w:val="none" w:sz="0" w:space="0" w:color="auto"/>
            <w:right w:val="none" w:sz="0" w:space="0" w:color="auto"/>
          </w:divBdr>
        </w:div>
        <w:div w:id="402920813">
          <w:marLeft w:val="720"/>
          <w:marRight w:val="0"/>
          <w:marTop w:val="0"/>
          <w:marBottom w:val="0"/>
          <w:divBdr>
            <w:top w:val="none" w:sz="0" w:space="0" w:color="auto"/>
            <w:left w:val="none" w:sz="0" w:space="0" w:color="auto"/>
            <w:bottom w:val="none" w:sz="0" w:space="0" w:color="auto"/>
            <w:right w:val="none" w:sz="0" w:space="0" w:color="auto"/>
          </w:divBdr>
        </w:div>
        <w:div w:id="11803591">
          <w:marLeft w:val="720"/>
          <w:marRight w:val="0"/>
          <w:marTop w:val="0"/>
          <w:marBottom w:val="0"/>
          <w:divBdr>
            <w:top w:val="none" w:sz="0" w:space="0" w:color="auto"/>
            <w:left w:val="none" w:sz="0" w:space="0" w:color="auto"/>
            <w:bottom w:val="none" w:sz="0" w:space="0" w:color="auto"/>
            <w:right w:val="none" w:sz="0" w:space="0" w:color="auto"/>
          </w:divBdr>
        </w:div>
        <w:div w:id="644967459">
          <w:marLeft w:val="720"/>
          <w:marRight w:val="0"/>
          <w:marTop w:val="0"/>
          <w:marBottom w:val="0"/>
          <w:divBdr>
            <w:top w:val="none" w:sz="0" w:space="0" w:color="auto"/>
            <w:left w:val="none" w:sz="0" w:space="0" w:color="auto"/>
            <w:bottom w:val="none" w:sz="0" w:space="0" w:color="auto"/>
            <w:right w:val="none" w:sz="0" w:space="0" w:color="auto"/>
          </w:divBdr>
        </w:div>
        <w:div w:id="1247618741">
          <w:marLeft w:val="2160"/>
          <w:marRight w:val="0"/>
          <w:marTop w:val="0"/>
          <w:marBottom w:val="0"/>
          <w:divBdr>
            <w:top w:val="none" w:sz="0" w:space="0" w:color="auto"/>
            <w:left w:val="none" w:sz="0" w:space="0" w:color="auto"/>
            <w:bottom w:val="none" w:sz="0" w:space="0" w:color="auto"/>
            <w:right w:val="none" w:sz="0" w:space="0" w:color="auto"/>
          </w:divBdr>
        </w:div>
      </w:divsChild>
    </w:div>
    <w:div w:id="2081367525">
      <w:bodyDiv w:val="1"/>
      <w:marLeft w:val="0"/>
      <w:marRight w:val="0"/>
      <w:marTop w:val="0"/>
      <w:marBottom w:val="0"/>
      <w:divBdr>
        <w:top w:val="none" w:sz="0" w:space="0" w:color="auto"/>
        <w:left w:val="none" w:sz="0" w:space="0" w:color="auto"/>
        <w:bottom w:val="none" w:sz="0" w:space="0" w:color="auto"/>
        <w:right w:val="none" w:sz="0" w:space="0" w:color="auto"/>
      </w:divBdr>
    </w:div>
    <w:div w:id="20847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712A-D54F-4FE2-9D8F-D6DC2820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6</Pages>
  <Words>1796</Words>
  <Characters>9884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11657</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14</cp:revision>
  <cp:lastPrinted>2014-10-01T13:24:00Z</cp:lastPrinted>
  <dcterms:created xsi:type="dcterms:W3CDTF">2020-09-08T08:06:00Z</dcterms:created>
  <dcterms:modified xsi:type="dcterms:W3CDTF">2020-09-14T09:18:00Z</dcterms:modified>
  <cp:category>catalografie</cp:category>
</cp:coreProperties>
</file>